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21F0"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AICPA Code of Professional Conduct </w:t>
      </w:r>
    </w:p>
    <w:p w14:paraId="3C47E0E9" w14:textId="77777777" w:rsidR="00D50DD2" w:rsidRPr="00D50DD2" w:rsidRDefault="00557D72" w:rsidP="00557D72">
      <w:pPr>
        <w:shd w:val="clear" w:color="auto" w:fill="FFFFFF"/>
        <w:spacing w:before="120" w:after="120" w:line="240" w:lineRule="auto"/>
        <w:rPr>
          <w:rFonts w:ascii="Arial" w:eastAsia="Times New Roman" w:hAnsi="Arial" w:cs="Arial"/>
          <w:color w:val="000000"/>
          <w:sz w:val="18"/>
          <w:szCs w:val="18"/>
        </w:rPr>
      </w:pPr>
      <w:r>
        <w:rPr>
          <w:rFonts w:ascii="Arial" w:eastAsia="Times New Roman" w:hAnsi="Arial" w:cs="Arial"/>
          <w:color w:val="000000"/>
          <w:sz w:val="18"/>
          <w:szCs w:val="18"/>
        </w:rPr>
        <w:pict w14:anchorId="4603724A">
          <v:rect id="_x0000_i1029" style="width:0;height:.75pt" o:hralign="center" o:hrstd="t" o:hrnoshade="t" o:hr="t" fillcolor="#ccc" stroked="f"/>
        </w:pict>
      </w:r>
    </w:p>
    <w:p w14:paraId="2C8C13A0" w14:textId="77777777" w:rsidR="00D50DD2" w:rsidRPr="00D50DD2" w:rsidRDefault="00D50DD2" w:rsidP="00D50DD2">
      <w:pPr>
        <w:shd w:val="clear" w:color="auto" w:fill="FFFFFF"/>
        <w:spacing w:before="180" w:after="18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t>This is the current version of the AICPA Code of Professional Conduct. It has been updated for all Official Releases through January 31, 2013.</w:t>
      </w:r>
    </w:p>
    <w:p w14:paraId="14D9B7D2"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bookmarkStart w:id="0" w:name="_GoBack"/>
      <w:bookmarkEnd w:id="0"/>
      <w:r w:rsidRPr="00D50DD2">
        <w:rPr>
          <w:rFonts w:ascii="Arial" w:eastAsia="Times New Roman" w:hAnsi="Arial" w:cs="Arial"/>
          <w:b/>
          <w:bCs/>
          <w:color w:val="000000"/>
          <w:kern w:val="36"/>
          <w:sz w:val="33"/>
          <w:szCs w:val="33"/>
        </w:rPr>
        <w:t xml:space="preserve">ET Section 51 - Preamble </w:t>
      </w:r>
    </w:p>
    <w:p w14:paraId="7F6DACD5"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2D8C5467" w14:textId="77777777" w:rsidR="00D50DD2" w:rsidRPr="00D50DD2" w:rsidRDefault="00D50DD2" w:rsidP="00557D72">
      <w:pPr>
        <w:shd w:val="clear" w:color="auto" w:fill="FFFFFF"/>
        <w:spacing w:after="0" w:line="240" w:lineRule="auto"/>
        <w:rPr>
          <w:rFonts w:ascii="Arial" w:eastAsia="Times New Roman" w:hAnsi="Arial" w:cs="Arial"/>
          <w:color w:val="000000"/>
          <w:sz w:val="18"/>
          <w:szCs w:val="18"/>
        </w:rPr>
      </w:pPr>
      <w:r w:rsidRPr="00D50DD2">
        <w:rPr>
          <w:rFonts w:ascii="Arial" w:eastAsia="Times New Roman" w:hAnsi="Arial" w:cs="Arial"/>
          <w:b/>
          <w:bCs/>
          <w:color w:val="000000"/>
          <w:sz w:val="18"/>
          <w:szCs w:val="18"/>
        </w:rPr>
        <w:t>.01</w:t>
      </w:r>
      <w:r w:rsidRPr="00D50DD2">
        <w:rPr>
          <w:rFonts w:ascii="Arial" w:eastAsia="Times New Roman" w:hAnsi="Arial" w:cs="Arial"/>
          <w:color w:val="000000"/>
          <w:sz w:val="18"/>
          <w:szCs w:val="18"/>
        </w:rPr>
        <w:t xml:space="preserve"> Membership in the American Institute of Certified Public Accountants is voluntary. By accepting membership, a </w:t>
      </w:r>
      <w:proofErr w:type="gramStart"/>
      <w:r w:rsidRPr="00D50DD2">
        <w:rPr>
          <w:rFonts w:ascii="Arial" w:eastAsia="Times New Roman" w:hAnsi="Arial" w:cs="Arial"/>
          <w:color w:val="000000"/>
          <w:sz w:val="18"/>
          <w:szCs w:val="18"/>
        </w:rPr>
        <w:t>certified</w:t>
      </w:r>
      <w:proofErr w:type="gramEnd"/>
      <w:r w:rsidRPr="00D50DD2">
        <w:rPr>
          <w:rFonts w:ascii="Arial" w:eastAsia="Times New Roman" w:hAnsi="Arial" w:cs="Arial"/>
          <w:color w:val="000000"/>
          <w:sz w:val="18"/>
          <w:szCs w:val="18"/>
        </w:rPr>
        <w:t xml:space="preserve"> public accountant assumes an obligation of self-discipline above and beyond the requirements of laws and regulations.</w:t>
      </w:r>
    </w:p>
    <w:p w14:paraId="7B8EB1FB"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b/>
          <w:bCs/>
          <w:color w:val="000000"/>
          <w:sz w:val="18"/>
          <w:szCs w:val="18"/>
        </w:rPr>
        <w:t>.02</w:t>
      </w:r>
      <w:r w:rsidRPr="00D50DD2">
        <w:rPr>
          <w:rFonts w:ascii="Arial" w:eastAsia="Times New Roman" w:hAnsi="Arial" w:cs="Arial"/>
          <w:color w:val="000000"/>
          <w:sz w:val="18"/>
          <w:szCs w:val="18"/>
        </w:rPr>
        <w:t xml:space="preserve"> These Principles of the Code of Professional Conduct of the American Institute of Certified Public Accountants express the profession's recognition of its responsibilities to the public, to clients, and to colleagues. They guide members in the performance of their professional responsibilities and express the basic tenets of ethical and professional conduct. The Principles call for an unswerving commitment to honorable behavior, even at the sacrifice of personal advantage. </w:t>
      </w:r>
    </w:p>
    <w:p w14:paraId="2C4EDDB9"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52 - Article I - Responsibilities </w:t>
      </w:r>
    </w:p>
    <w:p w14:paraId="689CDFA4"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bookmarkStart w:id="1" w:name="et_52"/>
      <w:bookmarkEnd w:id="1"/>
    </w:p>
    <w:p w14:paraId="653C83D2" w14:textId="77777777" w:rsidR="00D50DD2" w:rsidRPr="00D50DD2" w:rsidRDefault="00D50DD2" w:rsidP="00557D72">
      <w:pPr>
        <w:shd w:val="clear" w:color="auto" w:fill="FFFFFF"/>
        <w:spacing w:after="0" w:line="240" w:lineRule="auto"/>
        <w:jc w:val="center"/>
        <w:rPr>
          <w:rFonts w:ascii="Arial" w:eastAsia="Times New Roman" w:hAnsi="Arial" w:cs="Arial"/>
          <w:color w:val="000000"/>
          <w:sz w:val="18"/>
          <w:szCs w:val="18"/>
        </w:rPr>
      </w:pPr>
      <w:r w:rsidRPr="00D50DD2">
        <w:rPr>
          <w:rFonts w:ascii="Arial" w:eastAsia="Times New Roman" w:hAnsi="Arial" w:cs="Arial"/>
          <w:i/>
          <w:iCs/>
          <w:color w:val="000000"/>
          <w:sz w:val="18"/>
          <w:szCs w:val="18"/>
        </w:rPr>
        <w:t>In carrying out their responsibilities as professionals, members should exercise sensitive professional and moral judgments in all their activities.</w:t>
      </w:r>
    </w:p>
    <w:p w14:paraId="5D9A090C" w14:textId="77777777" w:rsidR="00D50DD2" w:rsidRDefault="00D50DD2" w:rsidP="00D50DD2">
      <w:pPr>
        <w:shd w:val="clear" w:color="auto" w:fill="FFFFFF"/>
        <w:spacing w:after="150" w:line="240" w:lineRule="auto"/>
        <w:rPr>
          <w:rFonts w:ascii="Arial" w:eastAsia="Times New Roman" w:hAnsi="Arial" w:cs="Arial"/>
          <w:color w:val="000000"/>
          <w:sz w:val="18"/>
          <w:szCs w:val="18"/>
        </w:rPr>
      </w:pPr>
      <w:bookmarkStart w:id="2" w:name="et_52.01"/>
      <w:bookmarkEnd w:id="2"/>
      <w:r w:rsidRPr="00D50DD2">
        <w:rPr>
          <w:rFonts w:ascii="Arial" w:eastAsia="Times New Roman" w:hAnsi="Arial" w:cs="Arial"/>
          <w:b/>
          <w:bCs/>
          <w:color w:val="000000"/>
          <w:sz w:val="18"/>
        </w:rPr>
        <w:t>.01</w:t>
      </w:r>
      <w:r w:rsidRPr="00D50DD2">
        <w:rPr>
          <w:rFonts w:ascii="Arial" w:eastAsia="Times New Roman" w:hAnsi="Arial" w:cs="Arial"/>
          <w:color w:val="000000"/>
          <w:sz w:val="18"/>
          <w:szCs w:val="18"/>
        </w:rPr>
        <w:t xml:space="preserve"> As professionals, certified public accountants perform an essential role in society. Consistent with that role, members of the American Institute of Certified Public Accountants have responsibilities to all those who use their professional services. Members also have a continuing responsibility to cooperate with each other to improve the art of accounting, maintain the public's confidence, and carry out the profession's special responsibilities for self-governance. The collective efforts of all members are required to maintain and enhance the traditions of the profession.</w:t>
      </w:r>
    </w:p>
    <w:p w14:paraId="7959F190"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53 - Article II </w:t>
      </w:r>
      <w:proofErr w:type="gramStart"/>
      <w:r w:rsidRPr="00D50DD2">
        <w:rPr>
          <w:rFonts w:ascii="Arial" w:eastAsia="Times New Roman" w:hAnsi="Arial" w:cs="Arial"/>
          <w:b/>
          <w:bCs/>
          <w:color w:val="000000"/>
          <w:kern w:val="36"/>
          <w:sz w:val="33"/>
          <w:szCs w:val="33"/>
        </w:rPr>
        <w:t>The</w:t>
      </w:r>
      <w:proofErr w:type="gramEnd"/>
      <w:r w:rsidRPr="00D50DD2">
        <w:rPr>
          <w:rFonts w:ascii="Arial" w:eastAsia="Times New Roman" w:hAnsi="Arial" w:cs="Arial"/>
          <w:b/>
          <w:bCs/>
          <w:color w:val="000000"/>
          <w:kern w:val="36"/>
          <w:sz w:val="33"/>
          <w:szCs w:val="33"/>
        </w:rPr>
        <w:t xml:space="preserve"> Public Interest </w:t>
      </w:r>
    </w:p>
    <w:p w14:paraId="0A952A36"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178107B3" w14:textId="77777777" w:rsidR="00D50DD2" w:rsidRPr="00D50DD2" w:rsidRDefault="00D50DD2" w:rsidP="00D50DD2">
      <w:pPr>
        <w:shd w:val="clear" w:color="auto" w:fill="FFFFFF"/>
        <w:spacing w:before="150" w:after="150" w:line="240" w:lineRule="auto"/>
        <w:jc w:val="center"/>
        <w:rPr>
          <w:rFonts w:ascii="Arial" w:eastAsia="Times New Roman" w:hAnsi="Arial" w:cs="Arial"/>
          <w:color w:val="000000"/>
          <w:sz w:val="18"/>
          <w:szCs w:val="18"/>
        </w:rPr>
      </w:pPr>
      <w:r w:rsidRPr="00D50DD2">
        <w:rPr>
          <w:rFonts w:ascii="Arial" w:eastAsia="Times New Roman" w:hAnsi="Arial" w:cs="Arial"/>
          <w:color w:val="000000"/>
          <w:sz w:val="18"/>
          <w:szCs w:val="18"/>
        </w:rPr>
        <w:t xml:space="preserve">Members should accept the obligation to act in a way that will serve the public interest, honor the public trust, and demonstrate commitment to professionalism. </w:t>
      </w:r>
    </w:p>
    <w:p w14:paraId="4C112CB4" w14:textId="77777777" w:rsidR="00D50DD2" w:rsidRPr="00D50DD2" w:rsidRDefault="00D50DD2" w:rsidP="00D50DD2">
      <w:pPr>
        <w:shd w:val="clear" w:color="auto" w:fill="FFFFFF"/>
        <w:spacing w:after="0" w:line="240" w:lineRule="auto"/>
        <w:rPr>
          <w:rFonts w:ascii="Arial" w:eastAsia="Times New Roman" w:hAnsi="Arial" w:cs="Arial"/>
          <w:color w:val="000000"/>
          <w:sz w:val="18"/>
          <w:szCs w:val="18"/>
        </w:rPr>
      </w:pPr>
      <w:bookmarkStart w:id="3" w:name="et_53.01"/>
      <w:bookmarkEnd w:id="3"/>
      <w:r w:rsidRPr="00D50DD2">
        <w:rPr>
          <w:rFonts w:ascii="Arial" w:eastAsia="Times New Roman" w:hAnsi="Arial" w:cs="Arial"/>
          <w:color w:val="000000"/>
          <w:sz w:val="18"/>
          <w:szCs w:val="18"/>
        </w:rPr>
        <w:t>.01</w:t>
      </w:r>
    </w:p>
    <w:p w14:paraId="49ECC497"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t>A distinguishing mark of a profession is acceptance of its responsibility to the public. The accounting profession's public consists of clients, credit grantors, governments, employers, investors, the business and financial community, and others who rely on the objectivity and integrity of certified public accountants to maintain the orderly functioning of commerce. This reliance imposes a public interest responsibility on certified public accountants. The public interest is defined as the collective well-being of the community of people and institutions the profession serves.</w:t>
      </w:r>
    </w:p>
    <w:p w14:paraId="1B3EAE79" w14:textId="77777777" w:rsidR="00D50DD2" w:rsidRPr="00D50DD2" w:rsidRDefault="00D50DD2" w:rsidP="00D50DD2">
      <w:pPr>
        <w:shd w:val="clear" w:color="auto" w:fill="FFFFFF"/>
        <w:spacing w:after="0" w:line="240" w:lineRule="auto"/>
        <w:rPr>
          <w:rFonts w:ascii="Arial" w:eastAsia="Times New Roman" w:hAnsi="Arial" w:cs="Arial"/>
          <w:color w:val="000000"/>
          <w:sz w:val="18"/>
          <w:szCs w:val="18"/>
        </w:rPr>
      </w:pPr>
      <w:bookmarkStart w:id="4" w:name="et_53.02"/>
      <w:bookmarkEnd w:id="4"/>
      <w:r w:rsidRPr="00D50DD2">
        <w:rPr>
          <w:rFonts w:ascii="Arial" w:eastAsia="Times New Roman" w:hAnsi="Arial" w:cs="Arial"/>
          <w:color w:val="000000"/>
          <w:sz w:val="18"/>
          <w:szCs w:val="18"/>
        </w:rPr>
        <w:t>.02</w:t>
      </w:r>
    </w:p>
    <w:p w14:paraId="4EB814B9"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lastRenderedPageBreak/>
        <w:t>In discharging their professional responsibilities, members may encounter conflicting pressures from among each of those groups. In resolving those conflicts, members should act with integrity, guided by the precept that when members fulfill their responsibility to the public, clients' and employers' interests are best served.</w:t>
      </w:r>
    </w:p>
    <w:p w14:paraId="06FFE2F7" w14:textId="77777777" w:rsidR="00D50DD2" w:rsidRPr="00D50DD2" w:rsidRDefault="00D50DD2" w:rsidP="00D50DD2">
      <w:pPr>
        <w:shd w:val="clear" w:color="auto" w:fill="FFFFFF"/>
        <w:spacing w:after="0" w:line="240" w:lineRule="auto"/>
        <w:rPr>
          <w:rFonts w:ascii="Arial" w:eastAsia="Times New Roman" w:hAnsi="Arial" w:cs="Arial"/>
          <w:color w:val="000000"/>
          <w:sz w:val="18"/>
          <w:szCs w:val="18"/>
        </w:rPr>
      </w:pPr>
      <w:bookmarkStart w:id="5" w:name="et_53.03"/>
      <w:bookmarkEnd w:id="5"/>
      <w:r w:rsidRPr="00D50DD2">
        <w:rPr>
          <w:rFonts w:ascii="Arial" w:eastAsia="Times New Roman" w:hAnsi="Arial" w:cs="Arial"/>
          <w:color w:val="000000"/>
          <w:sz w:val="18"/>
          <w:szCs w:val="18"/>
        </w:rPr>
        <w:t>.03</w:t>
      </w:r>
    </w:p>
    <w:p w14:paraId="21B2C478"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t>Those who rely on certified public accountants expect them to discharge their responsibilities with integrity, objectivity, due professional care, and a genuine interest in serving the public. They are expected to provide quality services, enter into fee arrangements, and offer a range of services—all in a manner that demonstrates a level of professionalism consistent with these Principles of the Code of Professional Conduct.</w:t>
      </w:r>
    </w:p>
    <w:p w14:paraId="622805E9" w14:textId="77777777" w:rsidR="00D50DD2" w:rsidRPr="00D50DD2" w:rsidRDefault="00D50DD2" w:rsidP="00D50DD2">
      <w:pPr>
        <w:shd w:val="clear" w:color="auto" w:fill="FFFFFF"/>
        <w:spacing w:after="0" w:line="240" w:lineRule="auto"/>
        <w:rPr>
          <w:rFonts w:ascii="Arial" w:eastAsia="Times New Roman" w:hAnsi="Arial" w:cs="Arial"/>
          <w:color w:val="000000"/>
          <w:sz w:val="18"/>
          <w:szCs w:val="18"/>
        </w:rPr>
      </w:pPr>
      <w:bookmarkStart w:id="6" w:name="et_53.04"/>
      <w:bookmarkEnd w:id="6"/>
      <w:r w:rsidRPr="00D50DD2">
        <w:rPr>
          <w:rFonts w:ascii="Arial" w:eastAsia="Times New Roman" w:hAnsi="Arial" w:cs="Arial"/>
          <w:color w:val="000000"/>
          <w:sz w:val="18"/>
          <w:szCs w:val="18"/>
        </w:rPr>
        <w:t>.04</w:t>
      </w:r>
    </w:p>
    <w:p w14:paraId="34779F13"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t xml:space="preserve">All who accept membership in the American Institute of Certified Public Accountants commit themselves to honor the public trust. In return for the faith that the public reposes in them, members should seek continually to demonstrate </w:t>
      </w:r>
    </w:p>
    <w:p w14:paraId="6C1E772A"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54 - Article III - Integrity </w:t>
      </w:r>
    </w:p>
    <w:p w14:paraId="67CE693C"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74A8210C" w14:textId="77777777" w:rsidR="00D50DD2" w:rsidRPr="00D50DD2" w:rsidRDefault="00D50DD2" w:rsidP="00D50DD2">
      <w:pPr>
        <w:shd w:val="clear" w:color="auto" w:fill="FFFFFF"/>
        <w:spacing w:before="150" w:after="150" w:line="240" w:lineRule="auto"/>
        <w:jc w:val="center"/>
        <w:rPr>
          <w:rFonts w:ascii="Arial" w:eastAsia="Times New Roman" w:hAnsi="Arial" w:cs="Arial"/>
          <w:color w:val="000000"/>
          <w:sz w:val="18"/>
          <w:szCs w:val="18"/>
        </w:rPr>
      </w:pPr>
      <w:r w:rsidRPr="00D50DD2">
        <w:rPr>
          <w:rFonts w:ascii="Arial" w:eastAsia="Times New Roman" w:hAnsi="Arial" w:cs="Arial"/>
          <w:i/>
          <w:iCs/>
          <w:color w:val="000000"/>
          <w:sz w:val="18"/>
          <w:szCs w:val="18"/>
        </w:rPr>
        <w:t>To maintain and broaden public confidence, members should perform all professional responsibilities with the highest sense of integrity.</w:t>
      </w:r>
    </w:p>
    <w:p w14:paraId="7108CC08" w14:textId="77777777" w:rsidR="00D50DD2" w:rsidRPr="00D50DD2" w:rsidRDefault="00D50DD2" w:rsidP="00D50DD2">
      <w:pPr>
        <w:shd w:val="clear" w:color="auto" w:fill="FFFFFF"/>
        <w:spacing w:after="150" w:line="240" w:lineRule="auto"/>
        <w:rPr>
          <w:rFonts w:ascii="Arial" w:eastAsia="Times New Roman" w:hAnsi="Arial" w:cs="Arial"/>
          <w:color w:val="000000"/>
          <w:sz w:val="18"/>
          <w:szCs w:val="18"/>
        </w:rPr>
      </w:pPr>
      <w:bookmarkStart w:id="7" w:name="et_54.01"/>
      <w:bookmarkEnd w:id="7"/>
      <w:r w:rsidRPr="00D50DD2">
        <w:rPr>
          <w:rFonts w:ascii="Arial" w:eastAsia="Times New Roman" w:hAnsi="Arial" w:cs="Arial"/>
          <w:b/>
          <w:bCs/>
          <w:color w:val="000000"/>
          <w:sz w:val="18"/>
        </w:rPr>
        <w:t xml:space="preserve">.01 </w:t>
      </w:r>
      <w:r w:rsidRPr="00D50DD2">
        <w:rPr>
          <w:rFonts w:ascii="Arial" w:eastAsia="Times New Roman" w:hAnsi="Arial" w:cs="Arial"/>
          <w:color w:val="000000"/>
          <w:sz w:val="18"/>
          <w:szCs w:val="18"/>
        </w:rPr>
        <w:t>Integrity is an element of character fundamental to professional recognition. It is the quality from which the public trust derives and the benchmark against which a member must ultimately test all decisions.</w:t>
      </w:r>
      <w:bookmarkStart w:id="8" w:name="et_54.02"/>
      <w:bookmarkEnd w:id="8"/>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.02</w:t>
      </w:r>
      <w:r w:rsidRPr="00D50DD2">
        <w:rPr>
          <w:rFonts w:ascii="Arial" w:eastAsia="Times New Roman" w:hAnsi="Arial" w:cs="Arial"/>
          <w:color w:val="000000"/>
          <w:sz w:val="18"/>
          <w:szCs w:val="18"/>
        </w:rPr>
        <w:t xml:space="preserve"> Integrity requires a member to be, among other things, honest and candid within the constraints of client confidentiality. Service and the public trust should not be subordinated to personal gain </w:t>
      </w:r>
      <w:proofErr w:type="spellStart"/>
      <w:r w:rsidRPr="00D50DD2">
        <w:rPr>
          <w:rFonts w:ascii="Arial" w:eastAsia="Times New Roman" w:hAnsi="Arial" w:cs="Arial"/>
          <w:color w:val="000000"/>
          <w:sz w:val="18"/>
          <w:szCs w:val="18"/>
        </w:rPr>
        <w:t>and</w:t>
      </w:r>
      <w:proofErr w:type="spellEnd"/>
      <w:r w:rsidRPr="00D50DD2">
        <w:rPr>
          <w:rFonts w:ascii="Arial" w:eastAsia="Times New Roman" w:hAnsi="Arial" w:cs="Arial"/>
          <w:color w:val="000000"/>
          <w:sz w:val="18"/>
          <w:szCs w:val="18"/>
        </w:rPr>
        <w:t xml:space="preserve"> advantage. Integrity can accommodate the inadvertent error and the honest difference of opinion; it cannot accommodate deceit or subordination of principle.</w:t>
      </w:r>
      <w:bookmarkStart w:id="9" w:name="et_54.03"/>
      <w:bookmarkEnd w:id="9"/>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.03</w:t>
      </w:r>
      <w:r w:rsidRPr="00D50DD2">
        <w:rPr>
          <w:rFonts w:ascii="Arial" w:eastAsia="Times New Roman" w:hAnsi="Arial" w:cs="Arial"/>
          <w:color w:val="000000"/>
          <w:sz w:val="18"/>
          <w:szCs w:val="18"/>
        </w:rPr>
        <w:t xml:space="preserve"> Integrity is measured in terms of what is right and just. In the absence of specific rules, standards, or guidance, or in the face of conflicting opinions, a member should test decisions and deeds by asking: "Am I doing what a person of integrity would do? Have I retained my integrity?" Integrity requires a member to observe both the form and the spirit of technical and ethical standards; circumvention of those standards constitutes subordination of judgment.</w:t>
      </w:r>
      <w:bookmarkStart w:id="10" w:name="et_54.04"/>
      <w:bookmarkEnd w:id="10"/>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.04</w:t>
      </w:r>
      <w:r w:rsidRPr="00D50DD2">
        <w:rPr>
          <w:rFonts w:ascii="Arial" w:eastAsia="Times New Roman" w:hAnsi="Arial" w:cs="Arial"/>
          <w:color w:val="000000"/>
          <w:sz w:val="18"/>
          <w:szCs w:val="18"/>
        </w:rPr>
        <w:t xml:space="preserve"> Integrity also requires a member to observe the principles of objectivity and independence and of due care.</w:t>
      </w:r>
    </w:p>
    <w:p w14:paraId="798846B7"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55 - Article IV - Objectivity and Independence </w:t>
      </w:r>
    </w:p>
    <w:p w14:paraId="7C0DC566"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375AE20D" w14:textId="77777777" w:rsidR="00D50DD2" w:rsidRPr="00D50DD2" w:rsidRDefault="00D50DD2" w:rsidP="00D50DD2">
      <w:pPr>
        <w:shd w:val="clear" w:color="auto" w:fill="FFFFFF"/>
        <w:spacing w:before="150" w:after="150" w:line="240" w:lineRule="auto"/>
        <w:jc w:val="center"/>
        <w:rPr>
          <w:rFonts w:ascii="Arial" w:eastAsia="Times New Roman" w:hAnsi="Arial" w:cs="Arial"/>
          <w:color w:val="000000"/>
          <w:sz w:val="18"/>
          <w:szCs w:val="18"/>
        </w:rPr>
      </w:pPr>
      <w:r w:rsidRPr="00D50DD2">
        <w:rPr>
          <w:rFonts w:ascii="Arial" w:eastAsia="Times New Roman" w:hAnsi="Arial" w:cs="Arial"/>
          <w:i/>
          <w:iCs/>
          <w:color w:val="000000"/>
          <w:sz w:val="18"/>
          <w:szCs w:val="18"/>
        </w:rPr>
        <w:t>A member should maintain objectivity and be free of conflicts of interest in discharging professional responsibilities. A member in public practice should be independent in fact and appearance when providing auditing and other attestation services.</w:t>
      </w:r>
      <w:r w:rsidRPr="00D50DD2">
        <w:rPr>
          <w:rFonts w:ascii="Arial" w:eastAsia="Times New Roman" w:hAnsi="Arial" w:cs="Arial"/>
          <w:color w:val="000000"/>
          <w:sz w:val="18"/>
          <w:szCs w:val="18"/>
        </w:rPr>
        <w:t xml:space="preserve"> </w:t>
      </w:r>
    </w:p>
    <w:p w14:paraId="349EDA46" w14:textId="77777777" w:rsidR="00D50DD2" w:rsidRPr="00D50DD2" w:rsidRDefault="00D50DD2" w:rsidP="00D50DD2">
      <w:pPr>
        <w:shd w:val="clear" w:color="auto" w:fill="FFFFFF"/>
        <w:spacing w:after="150" w:line="240" w:lineRule="auto"/>
        <w:rPr>
          <w:rFonts w:ascii="Arial" w:eastAsia="Times New Roman" w:hAnsi="Arial" w:cs="Arial"/>
          <w:color w:val="000000"/>
          <w:sz w:val="18"/>
          <w:szCs w:val="18"/>
        </w:rPr>
      </w:pPr>
      <w:bookmarkStart w:id="11" w:name="et_55.01"/>
      <w:bookmarkEnd w:id="11"/>
      <w:r w:rsidRPr="00D50DD2">
        <w:rPr>
          <w:rFonts w:ascii="Arial" w:eastAsia="Times New Roman" w:hAnsi="Arial" w:cs="Arial"/>
          <w:b/>
          <w:bCs/>
          <w:color w:val="000000"/>
          <w:sz w:val="18"/>
        </w:rPr>
        <w:t>.01</w:t>
      </w:r>
      <w:r w:rsidRPr="00D50DD2">
        <w:rPr>
          <w:rFonts w:ascii="Arial" w:eastAsia="Times New Roman" w:hAnsi="Arial" w:cs="Arial"/>
          <w:color w:val="000000"/>
          <w:sz w:val="18"/>
          <w:szCs w:val="18"/>
        </w:rPr>
        <w:t xml:space="preserve"> Objectivity is a state of mind, a quality that lends value to a member's services. It is a distinguishing feature of the profession. The principle of objectivity imposes the obligation to be impartial, intellectually honest, and free of conflicts of interest. Independence precludes relationships that may appear to impair a member's objectivity in rendering attestation services.</w:t>
      </w:r>
      <w:bookmarkStart w:id="12" w:name="et_55.02"/>
      <w:bookmarkEnd w:id="12"/>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.02</w:t>
      </w:r>
      <w:r w:rsidRPr="00D50DD2">
        <w:rPr>
          <w:rFonts w:ascii="Arial" w:eastAsia="Times New Roman" w:hAnsi="Arial" w:cs="Arial"/>
          <w:color w:val="000000"/>
          <w:sz w:val="18"/>
          <w:szCs w:val="18"/>
        </w:rPr>
        <w:t xml:space="preserve"> Members often serve multiple interests in many different capacities and must demonstrate their objectivity in varying circumstances. Members in public practice render attest, tax, and management advisory services. Other members prepare financial statements in the employment of others, perform internal auditing services, and serve in financial and management capacities in industry, education, and government. They also educate and train those who aspire to admission into the profession. Regardless of service or capacity, members should protect the integrity of their work, maintain objectivity, and avoid any subordination of their judgment.</w:t>
      </w:r>
      <w:bookmarkStart w:id="13" w:name="et_55.03"/>
      <w:bookmarkEnd w:id="13"/>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.03</w:t>
      </w:r>
      <w:r w:rsidRPr="00D50DD2">
        <w:rPr>
          <w:rFonts w:ascii="Arial" w:eastAsia="Times New Roman" w:hAnsi="Arial" w:cs="Arial"/>
          <w:color w:val="000000"/>
          <w:sz w:val="18"/>
          <w:szCs w:val="18"/>
        </w:rPr>
        <w:t xml:space="preserve"> For a member in public practice, the maintenance of objectivity and independence requires a continuing assessment of client relationships and public responsibility. Such a member who provides auditing and other attestation services should be independent in fact and appearance. In providing all other services, a member should </w:t>
      </w:r>
      <w:r w:rsidRPr="00D50DD2">
        <w:rPr>
          <w:rFonts w:ascii="Arial" w:eastAsia="Times New Roman" w:hAnsi="Arial" w:cs="Arial"/>
          <w:color w:val="000000"/>
          <w:sz w:val="18"/>
          <w:szCs w:val="18"/>
        </w:rPr>
        <w:lastRenderedPageBreak/>
        <w:t>maintain objectivity and avoid conflicts of interest.</w:t>
      </w:r>
      <w:bookmarkStart w:id="14" w:name="et_55.04"/>
      <w:bookmarkEnd w:id="14"/>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.04</w:t>
      </w:r>
      <w:r w:rsidRPr="00D50DD2">
        <w:rPr>
          <w:rFonts w:ascii="Arial" w:eastAsia="Times New Roman" w:hAnsi="Arial" w:cs="Arial"/>
          <w:color w:val="000000"/>
          <w:sz w:val="18"/>
          <w:szCs w:val="18"/>
        </w:rPr>
        <w:t xml:space="preserve"> Although members not in public practice cannot maintain the appearance of independence, they nevertheless have the responsibility to maintain objectivity in rendering professional services. Members employed by others to prepare financial statements or to perform auditing, tax, or consulting services are charged with the same responsibility for objectivity as members in public practice and must be scrupulous in their application of generally accepted accounting principles and candid in all their dealings with members in public practice.</w:t>
      </w:r>
    </w:p>
    <w:p w14:paraId="4D288931"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56 - Article V - Due Care </w:t>
      </w:r>
    </w:p>
    <w:p w14:paraId="27240DDF"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2D34DB29" w14:textId="77777777" w:rsidR="00D50DD2" w:rsidRPr="00D50DD2" w:rsidRDefault="00D50DD2" w:rsidP="00D50DD2">
      <w:pPr>
        <w:shd w:val="clear" w:color="auto" w:fill="FFFFFF"/>
        <w:spacing w:before="150" w:after="150" w:line="240" w:lineRule="auto"/>
        <w:jc w:val="center"/>
        <w:rPr>
          <w:rFonts w:ascii="Arial" w:eastAsia="Times New Roman" w:hAnsi="Arial" w:cs="Arial"/>
          <w:color w:val="000000"/>
          <w:sz w:val="18"/>
          <w:szCs w:val="18"/>
        </w:rPr>
      </w:pPr>
      <w:r w:rsidRPr="00D50DD2">
        <w:rPr>
          <w:rFonts w:ascii="Arial" w:eastAsia="Times New Roman" w:hAnsi="Arial" w:cs="Arial"/>
          <w:i/>
          <w:iCs/>
          <w:color w:val="000000"/>
          <w:sz w:val="18"/>
          <w:szCs w:val="18"/>
        </w:rPr>
        <w:t xml:space="preserve">A member should observe the profession's technical and ethical standards, strive continually to improve competence and the quality of services, and discharge professional responsibility to the best of the member's ability. </w:t>
      </w:r>
    </w:p>
    <w:p w14:paraId="5FC881BE" w14:textId="77777777" w:rsidR="00D50DD2" w:rsidRPr="00D50DD2" w:rsidRDefault="00D50DD2" w:rsidP="00D50DD2">
      <w:pPr>
        <w:shd w:val="clear" w:color="auto" w:fill="FFFFFF"/>
        <w:spacing w:after="150" w:line="240" w:lineRule="auto"/>
        <w:rPr>
          <w:rFonts w:ascii="Arial" w:eastAsia="Times New Roman" w:hAnsi="Arial" w:cs="Arial"/>
          <w:color w:val="000000"/>
          <w:sz w:val="18"/>
          <w:szCs w:val="18"/>
        </w:rPr>
      </w:pPr>
      <w:bookmarkStart w:id="15" w:name="et_56.01"/>
      <w:bookmarkEnd w:id="15"/>
      <w:r w:rsidRPr="00D50DD2">
        <w:rPr>
          <w:rFonts w:ascii="Arial" w:eastAsia="Times New Roman" w:hAnsi="Arial" w:cs="Arial"/>
          <w:b/>
          <w:bCs/>
          <w:color w:val="000000"/>
          <w:sz w:val="18"/>
        </w:rPr>
        <w:t>.01</w:t>
      </w:r>
      <w:r w:rsidRPr="00D50DD2">
        <w:rPr>
          <w:rFonts w:ascii="Arial" w:eastAsia="Times New Roman" w:hAnsi="Arial" w:cs="Arial"/>
          <w:color w:val="000000"/>
          <w:sz w:val="18"/>
          <w:szCs w:val="18"/>
        </w:rPr>
        <w:t xml:space="preserve"> The quest for excellence is the essence of due care. Due care requires a member to discharge professional responsibilities with competence and diligence. It imposes the obligation to perform professional services to the best of a member's ability with concern for the best interest of those for whom the services are performed and consistent with the profession's responsibility to the public.</w:t>
      </w:r>
      <w:bookmarkStart w:id="16" w:name="et_56.02"/>
      <w:bookmarkEnd w:id="16"/>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.02</w:t>
      </w:r>
      <w:r w:rsidRPr="00D50DD2">
        <w:rPr>
          <w:rFonts w:ascii="Arial" w:eastAsia="Times New Roman" w:hAnsi="Arial" w:cs="Arial"/>
          <w:color w:val="000000"/>
          <w:sz w:val="18"/>
          <w:szCs w:val="18"/>
        </w:rPr>
        <w:t xml:space="preserve"> Competence is derived from a synthesis of education and experience. It begins with a mastery of the common body of knowledge required for designation as a certified public accountant. The maintenance of competence requires a commitment to learning and professional improvement that must continue throughout a member's professional life. It is a member's individual responsibility. In all engagements and in all responsibilities, each member should undertake to achieve a level of competence that will assure that the quality of the member's services meets the high level of professionalism required by these Principles</w:t>
      </w:r>
      <w:proofErr w:type="gramStart"/>
      <w:r w:rsidRPr="00D50DD2">
        <w:rPr>
          <w:rFonts w:ascii="Arial" w:eastAsia="Times New Roman" w:hAnsi="Arial" w:cs="Arial"/>
          <w:color w:val="000000"/>
          <w:sz w:val="18"/>
          <w:szCs w:val="18"/>
        </w:rPr>
        <w:t>.</w:t>
      </w:r>
      <w:bookmarkStart w:id="17" w:name="et_56.03"/>
      <w:bookmarkEnd w:id="17"/>
      <w:r w:rsidRPr="00D50DD2">
        <w:rPr>
          <w:rFonts w:ascii="Arial" w:eastAsia="Times New Roman" w:hAnsi="Arial" w:cs="Arial"/>
          <w:b/>
          <w:bCs/>
          <w:color w:val="000000"/>
          <w:sz w:val="18"/>
        </w:rPr>
        <w:t>.</w:t>
      </w:r>
      <w:proofErr w:type="gramEnd"/>
      <w:r w:rsidRPr="00D50DD2">
        <w:rPr>
          <w:rFonts w:ascii="Arial" w:eastAsia="Times New Roman" w:hAnsi="Arial" w:cs="Arial"/>
          <w:b/>
          <w:bCs/>
          <w:color w:val="000000"/>
          <w:sz w:val="18"/>
        </w:rPr>
        <w:t>03</w:t>
      </w:r>
      <w:r w:rsidRPr="00D50DD2">
        <w:rPr>
          <w:rFonts w:ascii="Arial" w:eastAsia="Times New Roman" w:hAnsi="Arial" w:cs="Arial"/>
          <w:color w:val="000000"/>
          <w:sz w:val="18"/>
          <w:szCs w:val="18"/>
        </w:rPr>
        <w:t xml:space="preserve"> Competence represents the attainment and maintenance of a level of understanding and knowledge that enables a member to render services with facility and acumen. It also establishes the limitations of a member's capabilities by dictating that consultation or referral may be required when a professional engagement exceeds the personal competence of a member or a member's firm. Each member is responsible for assessing his or her own competence—of evaluating whether education, experience, and judgment are adequate for the responsibility to be assumed.</w:t>
      </w:r>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bookmarkStart w:id="18" w:name="et_56.04"/>
      <w:bookmarkEnd w:id="18"/>
      <w:r w:rsidRPr="00D50DD2">
        <w:rPr>
          <w:rFonts w:ascii="Arial" w:eastAsia="Times New Roman" w:hAnsi="Arial" w:cs="Arial"/>
          <w:b/>
          <w:bCs/>
          <w:color w:val="000000"/>
          <w:sz w:val="18"/>
        </w:rPr>
        <w:t>.04</w:t>
      </w:r>
      <w:r w:rsidRPr="00D50DD2">
        <w:rPr>
          <w:rFonts w:ascii="Arial" w:eastAsia="Times New Roman" w:hAnsi="Arial" w:cs="Arial"/>
          <w:color w:val="000000"/>
          <w:sz w:val="18"/>
          <w:szCs w:val="18"/>
        </w:rPr>
        <w:t xml:space="preserve"> Members should be diligent in discharging responsibilities to clients, employers, and the public. Diligence imposes the responsibility to render services promptly and carefully, to be thorough, and to observe applicable technical and ethical standards.</w:t>
      </w:r>
      <w:bookmarkStart w:id="19" w:name="et_56.05"/>
      <w:bookmarkEnd w:id="19"/>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.05</w:t>
      </w:r>
      <w:r w:rsidRPr="00D50DD2">
        <w:rPr>
          <w:rFonts w:ascii="Arial" w:eastAsia="Times New Roman" w:hAnsi="Arial" w:cs="Arial"/>
          <w:color w:val="000000"/>
          <w:sz w:val="18"/>
          <w:szCs w:val="18"/>
        </w:rPr>
        <w:t xml:space="preserve"> Due care requires a member to plan and supervise adequately any professional activity for which he or she is responsible. </w:t>
      </w:r>
    </w:p>
    <w:p w14:paraId="2A264BAA" w14:textId="77777777" w:rsidR="00D50DD2" w:rsidRPr="00D50DD2" w:rsidRDefault="00D50DD2" w:rsidP="00557D72">
      <w:pPr>
        <w:shd w:val="clear" w:color="auto" w:fill="FFFFFF"/>
        <w:spacing w:after="0" w:line="240" w:lineRule="auto"/>
        <w:outlineLvl w:val="0"/>
        <w:rPr>
          <w:rFonts w:ascii="Arial" w:eastAsia="Times New Roman" w:hAnsi="Arial" w:cs="Arial"/>
          <w:b/>
          <w:bCs/>
          <w:color w:val="000000"/>
          <w:kern w:val="36"/>
          <w:sz w:val="33"/>
          <w:szCs w:val="33"/>
        </w:rPr>
      </w:pPr>
      <w:r w:rsidRPr="00D50DD2">
        <w:rPr>
          <w:rFonts w:ascii="Arial" w:eastAsia="Times New Roman" w:hAnsi="Arial" w:cs="Arial"/>
          <w:b/>
          <w:bCs/>
          <w:color w:val="000000"/>
          <w:kern w:val="36"/>
          <w:sz w:val="33"/>
          <w:szCs w:val="33"/>
        </w:rPr>
        <w:t xml:space="preserve">ET Section 57 - Article VI - Scope and Nature of Services </w:t>
      </w:r>
    </w:p>
    <w:p w14:paraId="1A3172FB" w14:textId="77777777" w:rsidR="00557D72" w:rsidRPr="00557D72" w:rsidRDefault="00557D72" w:rsidP="00557D72">
      <w:pPr>
        <w:shd w:val="clear" w:color="auto" w:fill="FFFFFF"/>
        <w:spacing w:after="0" w:line="240" w:lineRule="auto"/>
        <w:outlineLvl w:val="0"/>
        <w:rPr>
          <w:rFonts w:ascii="Arial" w:eastAsia="Times New Roman" w:hAnsi="Arial" w:cs="Arial"/>
          <w:bCs/>
          <w:color w:val="000000"/>
          <w:kern w:val="36"/>
        </w:rPr>
      </w:pPr>
    </w:p>
    <w:p w14:paraId="7614BFD4" w14:textId="77777777" w:rsidR="00D50DD2" w:rsidRPr="00D50DD2" w:rsidRDefault="00D50DD2" w:rsidP="00D50DD2">
      <w:pPr>
        <w:shd w:val="clear" w:color="auto" w:fill="FFFFFF"/>
        <w:spacing w:before="150" w:after="150" w:line="240" w:lineRule="auto"/>
        <w:jc w:val="center"/>
        <w:rPr>
          <w:rFonts w:ascii="Arial" w:eastAsia="Times New Roman" w:hAnsi="Arial" w:cs="Arial"/>
          <w:color w:val="000000"/>
          <w:sz w:val="18"/>
          <w:szCs w:val="18"/>
        </w:rPr>
      </w:pPr>
      <w:r w:rsidRPr="00D50DD2">
        <w:rPr>
          <w:rFonts w:ascii="Arial" w:eastAsia="Times New Roman" w:hAnsi="Arial" w:cs="Arial"/>
          <w:i/>
          <w:iCs/>
          <w:color w:val="000000"/>
          <w:sz w:val="18"/>
          <w:szCs w:val="18"/>
        </w:rPr>
        <w:t>A member in public practice should observe the Principles of the Code of Professional Conduct in determining the scope and nature of services to be provided.</w:t>
      </w:r>
      <w:r w:rsidRPr="00D50DD2">
        <w:rPr>
          <w:rFonts w:ascii="Arial" w:eastAsia="Times New Roman" w:hAnsi="Arial" w:cs="Arial"/>
          <w:color w:val="000000"/>
          <w:sz w:val="18"/>
          <w:szCs w:val="18"/>
        </w:rPr>
        <w:t xml:space="preserve"> </w:t>
      </w:r>
    </w:p>
    <w:p w14:paraId="15100E25" w14:textId="77777777" w:rsidR="00D50DD2" w:rsidRPr="00D50DD2" w:rsidRDefault="00D50DD2" w:rsidP="00D50DD2">
      <w:pPr>
        <w:shd w:val="clear" w:color="auto" w:fill="FFFFFF"/>
        <w:spacing w:after="0" w:line="240" w:lineRule="auto"/>
        <w:rPr>
          <w:rFonts w:ascii="Arial" w:eastAsia="Times New Roman" w:hAnsi="Arial" w:cs="Arial"/>
          <w:color w:val="000000"/>
          <w:sz w:val="18"/>
          <w:szCs w:val="18"/>
        </w:rPr>
      </w:pPr>
      <w:bookmarkStart w:id="20" w:name="et_57.01"/>
      <w:bookmarkEnd w:id="20"/>
      <w:r w:rsidRPr="00D50DD2">
        <w:rPr>
          <w:rFonts w:ascii="Arial" w:eastAsia="Times New Roman" w:hAnsi="Arial" w:cs="Arial"/>
          <w:b/>
          <w:bCs/>
          <w:color w:val="000000"/>
          <w:sz w:val="18"/>
        </w:rPr>
        <w:t>.01</w:t>
      </w:r>
      <w:r w:rsidRPr="00D50DD2">
        <w:rPr>
          <w:rFonts w:ascii="Arial" w:eastAsia="Times New Roman" w:hAnsi="Arial" w:cs="Arial"/>
          <w:color w:val="000000"/>
          <w:sz w:val="18"/>
          <w:szCs w:val="18"/>
        </w:rPr>
        <w:t xml:space="preserve"> The public interest aspect of certified public accountants' services requires that such services be consistent with acceptable professional behavior for certified public accountants. Integrity requires that service and the public trust not be subordinated to personal gain </w:t>
      </w:r>
      <w:proofErr w:type="spellStart"/>
      <w:r w:rsidRPr="00D50DD2">
        <w:rPr>
          <w:rFonts w:ascii="Arial" w:eastAsia="Times New Roman" w:hAnsi="Arial" w:cs="Arial"/>
          <w:color w:val="000000"/>
          <w:sz w:val="18"/>
          <w:szCs w:val="18"/>
        </w:rPr>
        <w:t>and</w:t>
      </w:r>
      <w:proofErr w:type="spellEnd"/>
      <w:r w:rsidRPr="00D50DD2">
        <w:rPr>
          <w:rFonts w:ascii="Arial" w:eastAsia="Times New Roman" w:hAnsi="Arial" w:cs="Arial"/>
          <w:color w:val="000000"/>
          <w:sz w:val="18"/>
          <w:szCs w:val="18"/>
        </w:rPr>
        <w:t xml:space="preserve"> advantage. Objectivity and independence require that members be free from conflicts of interest in discharging professional responsibilities. Due care requires that services be provided with competence and diligence.</w:t>
      </w:r>
      <w:bookmarkStart w:id="21" w:name="et_57.02"/>
      <w:bookmarkEnd w:id="21"/>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r w:rsidRPr="00D50DD2">
        <w:rPr>
          <w:rFonts w:ascii="Arial" w:eastAsia="Times New Roman" w:hAnsi="Arial" w:cs="Arial"/>
          <w:b/>
          <w:bCs/>
          <w:color w:val="000000"/>
          <w:sz w:val="18"/>
        </w:rPr>
        <w:t>.02</w:t>
      </w:r>
      <w:r w:rsidRPr="00D50DD2">
        <w:rPr>
          <w:rFonts w:ascii="Arial" w:eastAsia="Times New Roman" w:hAnsi="Arial" w:cs="Arial"/>
          <w:color w:val="000000"/>
          <w:sz w:val="18"/>
          <w:szCs w:val="18"/>
        </w:rPr>
        <w:t xml:space="preserve"> Each of these Principles should be considered by members in determining whether or not to provide specific services in individual circumstances. In some instances, they may represent an overall constraint on the </w:t>
      </w:r>
      <w:proofErr w:type="spellStart"/>
      <w:r w:rsidRPr="00D50DD2">
        <w:rPr>
          <w:rFonts w:ascii="Arial" w:eastAsia="Times New Roman" w:hAnsi="Arial" w:cs="Arial"/>
          <w:color w:val="000000"/>
          <w:sz w:val="18"/>
          <w:szCs w:val="18"/>
        </w:rPr>
        <w:t>nonaudit</w:t>
      </w:r>
      <w:proofErr w:type="spellEnd"/>
      <w:r w:rsidRPr="00D50DD2">
        <w:rPr>
          <w:rFonts w:ascii="Arial" w:eastAsia="Times New Roman" w:hAnsi="Arial" w:cs="Arial"/>
          <w:color w:val="000000"/>
          <w:sz w:val="18"/>
          <w:szCs w:val="18"/>
        </w:rPr>
        <w:t xml:space="preserve"> services that might be offered to a specific client. No hard-and-fast rules can be developed to help members reach these judgments, but they must be satisfied that they are meeting the spirit of the Principles in this regard.</w:t>
      </w:r>
      <w:r w:rsidRPr="00D50DD2">
        <w:rPr>
          <w:rFonts w:ascii="Arial" w:eastAsia="Times New Roman" w:hAnsi="Arial" w:cs="Arial"/>
          <w:color w:val="000000"/>
          <w:sz w:val="18"/>
          <w:szCs w:val="18"/>
        </w:rPr>
        <w:br/>
      </w:r>
      <w:r w:rsidRPr="00D50DD2">
        <w:rPr>
          <w:rFonts w:ascii="Arial" w:eastAsia="Times New Roman" w:hAnsi="Arial" w:cs="Arial"/>
          <w:color w:val="000000"/>
          <w:sz w:val="18"/>
          <w:szCs w:val="18"/>
        </w:rPr>
        <w:br/>
      </w:r>
      <w:bookmarkStart w:id="22" w:name="et_57.03"/>
      <w:bookmarkEnd w:id="22"/>
      <w:r w:rsidRPr="00D50DD2">
        <w:rPr>
          <w:rFonts w:ascii="Arial" w:eastAsia="Times New Roman" w:hAnsi="Arial" w:cs="Arial"/>
          <w:b/>
          <w:bCs/>
          <w:color w:val="000000"/>
          <w:sz w:val="18"/>
        </w:rPr>
        <w:t>.03</w:t>
      </w:r>
      <w:r w:rsidRPr="00D50DD2">
        <w:rPr>
          <w:rFonts w:ascii="Arial" w:eastAsia="Times New Roman" w:hAnsi="Arial" w:cs="Arial"/>
          <w:color w:val="000000"/>
          <w:sz w:val="18"/>
          <w:szCs w:val="18"/>
        </w:rPr>
        <w:t xml:space="preserve"> In order to accomplish this, members should</w:t>
      </w:r>
    </w:p>
    <w:p w14:paraId="23FB6B19" w14:textId="77777777" w:rsidR="00D50DD2" w:rsidRPr="00D50DD2" w:rsidRDefault="00D50DD2" w:rsidP="00D50DD2">
      <w:pPr>
        <w:numPr>
          <w:ilvl w:val="0"/>
          <w:numId w:val="1"/>
        </w:numPr>
        <w:shd w:val="clear" w:color="auto" w:fill="FFFFFF"/>
        <w:spacing w:before="150" w:after="150" w:line="210" w:lineRule="atLeast"/>
        <w:ind w:left="375" w:right="75"/>
        <w:rPr>
          <w:rFonts w:ascii="Arial" w:eastAsia="Times New Roman" w:hAnsi="Arial" w:cs="Arial"/>
          <w:color w:val="000000"/>
          <w:sz w:val="18"/>
          <w:szCs w:val="18"/>
        </w:rPr>
      </w:pPr>
      <w:r w:rsidRPr="00D50DD2">
        <w:rPr>
          <w:rFonts w:ascii="Arial" w:eastAsia="Times New Roman" w:hAnsi="Arial" w:cs="Arial"/>
          <w:color w:val="000000"/>
          <w:sz w:val="18"/>
          <w:szCs w:val="18"/>
        </w:rPr>
        <w:t>Practice in firms that have in place internal quality-control procedures to ensure that services are competently delivered and adequately supervised.</w:t>
      </w:r>
    </w:p>
    <w:p w14:paraId="7F4866C2" w14:textId="77777777" w:rsidR="00D50DD2" w:rsidRPr="00D50DD2" w:rsidRDefault="00D50DD2" w:rsidP="00D50DD2">
      <w:pPr>
        <w:numPr>
          <w:ilvl w:val="0"/>
          <w:numId w:val="1"/>
        </w:numPr>
        <w:shd w:val="clear" w:color="auto" w:fill="FFFFFF"/>
        <w:spacing w:before="150" w:after="150" w:line="210" w:lineRule="atLeast"/>
        <w:ind w:left="375" w:right="75"/>
        <w:rPr>
          <w:rFonts w:ascii="Arial" w:eastAsia="Times New Roman" w:hAnsi="Arial" w:cs="Arial"/>
          <w:color w:val="000000"/>
          <w:sz w:val="18"/>
          <w:szCs w:val="18"/>
        </w:rPr>
      </w:pPr>
      <w:r w:rsidRPr="00D50DD2">
        <w:rPr>
          <w:rFonts w:ascii="Arial" w:eastAsia="Times New Roman" w:hAnsi="Arial" w:cs="Arial"/>
          <w:color w:val="000000"/>
          <w:sz w:val="18"/>
          <w:szCs w:val="18"/>
        </w:rPr>
        <w:t>Determine, in their individual judgments, whether the scope and nature of other services provided to an audit client would create a conflict of interest in the performance of the audit function for that client.</w:t>
      </w:r>
    </w:p>
    <w:p w14:paraId="179B2806" w14:textId="77777777" w:rsidR="00D50DD2" w:rsidRPr="00D50DD2" w:rsidRDefault="00D50DD2" w:rsidP="00D50DD2">
      <w:pPr>
        <w:numPr>
          <w:ilvl w:val="0"/>
          <w:numId w:val="1"/>
        </w:numPr>
        <w:shd w:val="clear" w:color="auto" w:fill="FFFFFF"/>
        <w:spacing w:before="150" w:after="150" w:line="210" w:lineRule="atLeast"/>
        <w:ind w:left="375" w:right="75"/>
        <w:rPr>
          <w:rFonts w:ascii="Arial" w:eastAsia="Times New Roman" w:hAnsi="Arial" w:cs="Arial"/>
          <w:color w:val="000000"/>
          <w:sz w:val="18"/>
          <w:szCs w:val="18"/>
        </w:rPr>
      </w:pPr>
      <w:r w:rsidRPr="00D50DD2">
        <w:rPr>
          <w:rFonts w:ascii="Arial" w:eastAsia="Times New Roman" w:hAnsi="Arial" w:cs="Arial"/>
          <w:color w:val="000000"/>
          <w:sz w:val="18"/>
          <w:szCs w:val="18"/>
        </w:rPr>
        <w:t>Assess, in their individual judgments, whether an activity is consistent with their role as professionals.</w:t>
      </w:r>
    </w:p>
    <w:p w14:paraId="365B3849" w14:textId="77777777" w:rsidR="00D50DD2" w:rsidRPr="00D50DD2" w:rsidRDefault="00D50DD2" w:rsidP="00D50DD2">
      <w:pPr>
        <w:shd w:val="clear" w:color="auto" w:fill="FFFFFF"/>
        <w:spacing w:before="150" w:after="150" w:line="240" w:lineRule="auto"/>
        <w:rPr>
          <w:rFonts w:ascii="Arial" w:eastAsia="Times New Roman" w:hAnsi="Arial" w:cs="Arial"/>
          <w:color w:val="000000"/>
          <w:sz w:val="18"/>
          <w:szCs w:val="18"/>
        </w:rPr>
      </w:pPr>
      <w:r w:rsidRPr="00D50DD2">
        <w:rPr>
          <w:rFonts w:ascii="Arial" w:eastAsia="Times New Roman" w:hAnsi="Arial" w:cs="Arial"/>
          <w:color w:val="000000"/>
          <w:sz w:val="18"/>
          <w:szCs w:val="18"/>
        </w:rPr>
        <w:t>[Revised May 15, 2000.]</w:t>
      </w:r>
    </w:p>
    <w:p w14:paraId="648B14A5" w14:textId="77777777" w:rsidR="00D50DD2" w:rsidRPr="00D50DD2" w:rsidRDefault="00D50DD2" w:rsidP="00D50DD2">
      <w:pPr>
        <w:shd w:val="clear" w:color="auto" w:fill="FFFFFF"/>
        <w:spacing w:after="240" w:line="240" w:lineRule="auto"/>
        <w:rPr>
          <w:rFonts w:ascii="Arial" w:eastAsia="Times New Roman" w:hAnsi="Arial" w:cs="Arial"/>
          <w:color w:val="000000"/>
          <w:sz w:val="18"/>
          <w:szCs w:val="18"/>
        </w:rPr>
      </w:pPr>
    </w:p>
    <w:p w14:paraId="46A3ECC3" w14:textId="77777777" w:rsidR="00D50DD2" w:rsidRPr="00D50DD2" w:rsidRDefault="00D50DD2" w:rsidP="00D50DD2">
      <w:pPr>
        <w:shd w:val="clear" w:color="auto" w:fill="FFFFFF"/>
        <w:spacing w:after="150" w:line="240" w:lineRule="auto"/>
        <w:rPr>
          <w:rFonts w:ascii="Arial" w:eastAsia="Times New Roman" w:hAnsi="Arial" w:cs="Arial"/>
          <w:color w:val="000000"/>
          <w:sz w:val="18"/>
          <w:szCs w:val="18"/>
        </w:rPr>
      </w:pPr>
    </w:p>
    <w:p w14:paraId="19BEC11F" w14:textId="77777777" w:rsidR="0045070F" w:rsidRDefault="00557D72"/>
    <w:sectPr w:rsidR="0045070F" w:rsidSect="0097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E5EE0"/>
    <w:multiLevelType w:val="multilevel"/>
    <w:tmpl w:val="AC8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50DD2"/>
    <w:rsid w:val="0041024B"/>
    <w:rsid w:val="00557D72"/>
    <w:rsid w:val="00970CFD"/>
    <w:rsid w:val="00992F67"/>
    <w:rsid w:val="00D5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4E78665"/>
  <w15:docId w15:val="{688A640B-0F11-4659-83B4-6F66DEB5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FD"/>
  </w:style>
  <w:style w:type="paragraph" w:styleId="Heading1">
    <w:name w:val="heading 1"/>
    <w:basedOn w:val="Normal"/>
    <w:link w:val="Heading1Char"/>
    <w:uiPriority w:val="9"/>
    <w:qFormat/>
    <w:rsid w:val="00D50DD2"/>
    <w:pPr>
      <w:spacing w:before="75" w:after="75"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DD2"/>
    <w:pPr>
      <w:spacing w:before="150" w:after="150" w:line="240"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D50DD2"/>
    <w:rPr>
      <w:b/>
      <w:bCs/>
    </w:rPr>
  </w:style>
  <w:style w:type="character" w:customStyle="1" w:styleId="Heading1Char">
    <w:name w:val="Heading 1 Char"/>
    <w:basedOn w:val="DefaultParagraphFont"/>
    <w:link w:val="Heading1"/>
    <w:uiPriority w:val="9"/>
    <w:rsid w:val="00D50DD2"/>
    <w:rPr>
      <w:rFonts w:ascii="Times New Roman" w:eastAsia="Times New Roman" w:hAnsi="Times New Roman" w:cs="Times New Roman"/>
      <w:b/>
      <w:bCs/>
      <w:color w:val="000000"/>
      <w:kern w:val="36"/>
      <w:sz w:val="33"/>
      <w:szCs w:val="33"/>
    </w:rPr>
  </w:style>
  <w:style w:type="character" w:styleId="Emphasis">
    <w:name w:val="Emphasis"/>
    <w:basedOn w:val="DefaultParagraphFont"/>
    <w:uiPriority w:val="20"/>
    <w:qFormat/>
    <w:rsid w:val="00D50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8006">
      <w:bodyDiv w:val="1"/>
      <w:marLeft w:val="0"/>
      <w:marRight w:val="0"/>
      <w:marTop w:val="0"/>
      <w:marBottom w:val="0"/>
      <w:divBdr>
        <w:top w:val="none" w:sz="0" w:space="0" w:color="auto"/>
        <w:left w:val="none" w:sz="0" w:space="0" w:color="auto"/>
        <w:bottom w:val="none" w:sz="0" w:space="0" w:color="auto"/>
        <w:right w:val="none" w:sz="0" w:space="0" w:color="auto"/>
      </w:divBdr>
      <w:divsChild>
        <w:div w:id="2079816185">
          <w:marLeft w:val="0"/>
          <w:marRight w:val="0"/>
          <w:marTop w:val="0"/>
          <w:marBottom w:val="0"/>
          <w:divBdr>
            <w:top w:val="none" w:sz="0" w:space="0" w:color="auto"/>
            <w:left w:val="none" w:sz="0" w:space="0" w:color="auto"/>
            <w:bottom w:val="none" w:sz="0" w:space="0" w:color="auto"/>
            <w:right w:val="none" w:sz="0" w:space="0" w:color="auto"/>
          </w:divBdr>
          <w:divsChild>
            <w:div w:id="1461461298">
              <w:marLeft w:val="0"/>
              <w:marRight w:val="0"/>
              <w:marTop w:val="0"/>
              <w:marBottom w:val="0"/>
              <w:divBdr>
                <w:top w:val="none" w:sz="0" w:space="0" w:color="auto"/>
                <w:left w:val="none" w:sz="0" w:space="0" w:color="auto"/>
                <w:bottom w:val="none" w:sz="0" w:space="0" w:color="auto"/>
                <w:right w:val="none" w:sz="0" w:space="0" w:color="auto"/>
              </w:divBdr>
              <w:divsChild>
                <w:div w:id="1421681235">
                  <w:marLeft w:val="0"/>
                  <w:marRight w:val="0"/>
                  <w:marTop w:val="0"/>
                  <w:marBottom w:val="0"/>
                  <w:divBdr>
                    <w:top w:val="none" w:sz="0" w:space="0" w:color="auto"/>
                    <w:left w:val="none" w:sz="0" w:space="0" w:color="auto"/>
                    <w:bottom w:val="none" w:sz="0" w:space="0" w:color="auto"/>
                    <w:right w:val="none" w:sz="0" w:space="0" w:color="auto"/>
                  </w:divBdr>
                  <w:divsChild>
                    <w:div w:id="1090347944">
                      <w:marLeft w:val="300"/>
                      <w:marRight w:val="0"/>
                      <w:marTop w:val="150"/>
                      <w:marBottom w:val="150"/>
                      <w:divBdr>
                        <w:top w:val="none" w:sz="0" w:space="0" w:color="auto"/>
                        <w:left w:val="none" w:sz="0" w:space="0" w:color="auto"/>
                        <w:bottom w:val="none" w:sz="0" w:space="0" w:color="auto"/>
                        <w:right w:val="none" w:sz="0" w:space="0" w:color="auto"/>
                      </w:divBdr>
                      <w:divsChild>
                        <w:div w:id="1368793302">
                          <w:marLeft w:val="0"/>
                          <w:marRight w:val="0"/>
                          <w:marTop w:val="0"/>
                          <w:marBottom w:val="0"/>
                          <w:divBdr>
                            <w:top w:val="none" w:sz="0" w:space="0" w:color="auto"/>
                            <w:left w:val="none" w:sz="0" w:space="0" w:color="auto"/>
                            <w:bottom w:val="none" w:sz="0" w:space="0" w:color="auto"/>
                            <w:right w:val="none" w:sz="0" w:space="0" w:color="auto"/>
                          </w:divBdr>
                          <w:divsChild>
                            <w:div w:id="759061429">
                              <w:marLeft w:val="0"/>
                              <w:marRight w:val="0"/>
                              <w:marTop w:val="0"/>
                              <w:marBottom w:val="0"/>
                              <w:divBdr>
                                <w:top w:val="none" w:sz="0" w:space="0" w:color="auto"/>
                                <w:left w:val="none" w:sz="0" w:space="0" w:color="auto"/>
                                <w:bottom w:val="none" w:sz="0" w:space="0" w:color="auto"/>
                                <w:right w:val="none" w:sz="0" w:space="0" w:color="auto"/>
                              </w:divBdr>
                              <w:divsChild>
                                <w:div w:id="677848411">
                                  <w:marLeft w:val="0"/>
                                  <w:marRight w:val="0"/>
                                  <w:marTop w:val="0"/>
                                  <w:marBottom w:val="0"/>
                                  <w:divBdr>
                                    <w:top w:val="none" w:sz="0" w:space="0" w:color="auto"/>
                                    <w:left w:val="none" w:sz="0" w:space="0" w:color="auto"/>
                                    <w:bottom w:val="none" w:sz="0" w:space="0" w:color="auto"/>
                                    <w:right w:val="none" w:sz="0" w:space="0" w:color="auto"/>
                                  </w:divBdr>
                                  <w:divsChild>
                                    <w:div w:id="309287980">
                                      <w:marLeft w:val="0"/>
                                      <w:marRight w:val="0"/>
                                      <w:marTop w:val="0"/>
                                      <w:marBottom w:val="0"/>
                                      <w:divBdr>
                                        <w:top w:val="none" w:sz="0" w:space="0" w:color="auto"/>
                                        <w:left w:val="none" w:sz="0" w:space="0" w:color="auto"/>
                                        <w:bottom w:val="none" w:sz="0" w:space="0" w:color="auto"/>
                                        <w:right w:val="none" w:sz="0" w:space="0" w:color="auto"/>
                                      </w:divBdr>
                                      <w:divsChild>
                                        <w:div w:id="224414142">
                                          <w:marLeft w:val="0"/>
                                          <w:marRight w:val="0"/>
                                          <w:marTop w:val="0"/>
                                          <w:marBottom w:val="0"/>
                                          <w:divBdr>
                                            <w:top w:val="none" w:sz="0" w:space="0" w:color="auto"/>
                                            <w:left w:val="none" w:sz="0" w:space="0" w:color="auto"/>
                                            <w:bottom w:val="none" w:sz="0" w:space="0" w:color="auto"/>
                                            <w:right w:val="none" w:sz="0" w:space="0" w:color="auto"/>
                                          </w:divBdr>
                                          <w:divsChild>
                                            <w:div w:id="1732847182">
                                              <w:marLeft w:val="0"/>
                                              <w:marRight w:val="0"/>
                                              <w:marTop w:val="0"/>
                                              <w:marBottom w:val="0"/>
                                              <w:divBdr>
                                                <w:top w:val="none" w:sz="0" w:space="0" w:color="auto"/>
                                                <w:left w:val="none" w:sz="0" w:space="0" w:color="auto"/>
                                                <w:bottom w:val="none" w:sz="0" w:space="0" w:color="auto"/>
                                                <w:right w:val="none" w:sz="0" w:space="0" w:color="auto"/>
                                              </w:divBdr>
                                              <w:divsChild>
                                                <w:div w:id="226915352">
                                                  <w:marLeft w:val="0"/>
                                                  <w:marRight w:val="0"/>
                                                  <w:marTop w:val="0"/>
                                                  <w:marBottom w:val="0"/>
                                                  <w:divBdr>
                                                    <w:top w:val="none" w:sz="0" w:space="0" w:color="auto"/>
                                                    <w:left w:val="none" w:sz="0" w:space="0" w:color="auto"/>
                                                    <w:bottom w:val="none" w:sz="0" w:space="0" w:color="auto"/>
                                                    <w:right w:val="none" w:sz="0" w:space="0" w:color="auto"/>
                                                  </w:divBdr>
                                                  <w:divsChild>
                                                    <w:div w:id="517737466">
                                                      <w:marLeft w:val="0"/>
                                                      <w:marRight w:val="0"/>
                                                      <w:marTop w:val="0"/>
                                                      <w:marBottom w:val="0"/>
                                                      <w:divBdr>
                                                        <w:top w:val="none" w:sz="0" w:space="0" w:color="auto"/>
                                                        <w:left w:val="none" w:sz="0" w:space="0" w:color="auto"/>
                                                        <w:bottom w:val="none" w:sz="0" w:space="0" w:color="auto"/>
                                                        <w:right w:val="none" w:sz="0" w:space="0" w:color="auto"/>
                                                      </w:divBdr>
                                                      <w:divsChild>
                                                        <w:div w:id="2147382494">
                                                          <w:marLeft w:val="0"/>
                                                          <w:marRight w:val="0"/>
                                                          <w:marTop w:val="0"/>
                                                          <w:marBottom w:val="0"/>
                                                          <w:divBdr>
                                                            <w:top w:val="none" w:sz="0" w:space="0" w:color="auto"/>
                                                            <w:left w:val="none" w:sz="0" w:space="0" w:color="auto"/>
                                                            <w:bottom w:val="none" w:sz="0" w:space="0" w:color="auto"/>
                                                            <w:right w:val="none" w:sz="0" w:space="0" w:color="auto"/>
                                                          </w:divBdr>
                                                          <w:divsChild>
                                                            <w:div w:id="9036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0092909">
      <w:bodyDiv w:val="1"/>
      <w:marLeft w:val="0"/>
      <w:marRight w:val="0"/>
      <w:marTop w:val="0"/>
      <w:marBottom w:val="0"/>
      <w:divBdr>
        <w:top w:val="none" w:sz="0" w:space="0" w:color="auto"/>
        <w:left w:val="none" w:sz="0" w:space="0" w:color="auto"/>
        <w:bottom w:val="none" w:sz="0" w:space="0" w:color="auto"/>
        <w:right w:val="none" w:sz="0" w:space="0" w:color="auto"/>
      </w:divBdr>
      <w:divsChild>
        <w:div w:id="931233164">
          <w:marLeft w:val="0"/>
          <w:marRight w:val="0"/>
          <w:marTop w:val="0"/>
          <w:marBottom w:val="0"/>
          <w:divBdr>
            <w:top w:val="none" w:sz="0" w:space="0" w:color="auto"/>
            <w:left w:val="none" w:sz="0" w:space="0" w:color="auto"/>
            <w:bottom w:val="none" w:sz="0" w:space="0" w:color="auto"/>
            <w:right w:val="none" w:sz="0" w:space="0" w:color="auto"/>
          </w:divBdr>
          <w:divsChild>
            <w:div w:id="405495372">
              <w:marLeft w:val="0"/>
              <w:marRight w:val="0"/>
              <w:marTop w:val="0"/>
              <w:marBottom w:val="0"/>
              <w:divBdr>
                <w:top w:val="none" w:sz="0" w:space="0" w:color="auto"/>
                <w:left w:val="none" w:sz="0" w:space="0" w:color="auto"/>
                <w:bottom w:val="none" w:sz="0" w:space="0" w:color="auto"/>
                <w:right w:val="none" w:sz="0" w:space="0" w:color="auto"/>
              </w:divBdr>
              <w:divsChild>
                <w:div w:id="1207139180">
                  <w:marLeft w:val="0"/>
                  <w:marRight w:val="0"/>
                  <w:marTop w:val="0"/>
                  <w:marBottom w:val="0"/>
                  <w:divBdr>
                    <w:top w:val="none" w:sz="0" w:space="0" w:color="auto"/>
                    <w:left w:val="none" w:sz="0" w:space="0" w:color="auto"/>
                    <w:bottom w:val="none" w:sz="0" w:space="0" w:color="auto"/>
                    <w:right w:val="none" w:sz="0" w:space="0" w:color="auto"/>
                  </w:divBdr>
                  <w:divsChild>
                    <w:div w:id="1429421065">
                      <w:marLeft w:val="300"/>
                      <w:marRight w:val="0"/>
                      <w:marTop w:val="150"/>
                      <w:marBottom w:val="150"/>
                      <w:divBdr>
                        <w:top w:val="none" w:sz="0" w:space="0" w:color="auto"/>
                        <w:left w:val="none" w:sz="0" w:space="0" w:color="auto"/>
                        <w:bottom w:val="none" w:sz="0" w:space="0" w:color="auto"/>
                        <w:right w:val="none" w:sz="0" w:space="0" w:color="auto"/>
                      </w:divBdr>
                      <w:divsChild>
                        <w:div w:id="942106533">
                          <w:marLeft w:val="0"/>
                          <w:marRight w:val="0"/>
                          <w:marTop w:val="0"/>
                          <w:marBottom w:val="0"/>
                          <w:divBdr>
                            <w:top w:val="none" w:sz="0" w:space="0" w:color="auto"/>
                            <w:left w:val="none" w:sz="0" w:space="0" w:color="auto"/>
                            <w:bottom w:val="none" w:sz="0" w:space="0" w:color="auto"/>
                            <w:right w:val="none" w:sz="0" w:space="0" w:color="auto"/>
                          </w:divBdr>
                          <w:divsChild>
                            <w:div w:id="838349155">
                              <w:marLeft w:val="0"/>
                              <w:marRight w:val="0"/>
                              <w:marTop w:val="0"/>
                              <w:marBottom w:val="0"/>
                              <w:divBdr>
                                <w:top w:val="none" w:sz="0" w:space="0" w:color="auto"/>
                                <w:left w:val="none" w:sz="0" w:space="0" w:color="auto"/>
                                <w:bottom w:val="none" w:sz="0" w:space="0" w:color="auto"/>
                                <w:right w:val="none" w:sz="0" w:space="0" w:color="auto"/>
                              </w:divBdr>
                              <w:divsChild>
                                <w:div w:id="1900166800">
                                  <w:marLeft w:val="0"/>
                                  <w:marRight w:val="0"/>
                                  <w:marTop w:val="0"/>
                                  <w:marBottom w:val="0"/>
                                  <w:divBdr>
                                    <w:top w:val="none" w:sz="0" w:space="0" w:color="auto"/>
                                    <w:left w:val="none" w:sz="0" w:space="0" w:color="auto"/>
                                    <w:bottom w:val="none" w:sz="0" w:space="0" w:color="auto"/>
                                    <w:right w:val="none" w:sz="0" w:space="0" w:color="auto"/>
                                  </w:divBdr>
                                  <w:divsChild>
                                    <w:div w:id="1146511686">
                                      <w:marLeft w:val="0"/>
                                      <w:marRight w:val="0"/>
                                      <w:marTop w:val="0"/>
                                      <w:marBottom w:val="0"/>
                                      <w:divBdr>
                                        <w:top w:val="none" w:sz="0" w:space="0" w:color="auto"/>
                                        <w:left w:val="none" w:sz="0" w:space="0" w:color="auto"/>
                                        <w:bottom w:val="none" w:sz="0" w:space="0" w:color="auto"/>
                                        <w:right w:val="none" w:sz="0" w:space="0" w:color="auto"/>
                                      </w:divBdr>
                                      <w:divsChild>
                                        <w:div w:id="1536893769">
                                          <w:marLeft w:val="0"/>
                                          <w:marRight w:val="0"/>
                                          <w:marTop w:val="0"/>
                                          <w:marBottom w:val="0"/>
                                          <w:divBdr>
                                            <w:top w:val="none" w:sz="0" w:space="0" w:color="auto"/>
                                            <w:left w:val="none" w:sz="0" w:space="0" w:color="auto"/>
                                            <w:bottom w:val="none" w:sz="0" w:space="0" w:color="auto"/>
                                            <w:right w:val="none" w:sz="0" w:space="0" w:color="auto"/>
                                          </w:divBdr>
                                          <w:divsChild>
                                            <w:div w:id="264652147">
                                              <w:marLeft w:val="0"/>
                                              <w:marRight w:val="0"/>
                                              <w:marTop w:val="0"/>
                                              <w:marBottom w:val="0"/>
                                              <w:divBdr>
                                                <w:top w:val="none" w:sz="0" w:space="0" w:color="auto"/>
                                                <w:left w:val="none" w:sz="0" w:space="0" w:color="auto"/>
                                                <w:bottom w:val="none" w:sz="0" w:space="0" w:color="auto"/>
                                                <w:right w:val="none" w:sz="0" w:space="0" w:color="auto"/>
                                              </w:divBdr>
                                              <w:divsChild>
                                                <w:div w:id="1069301194">
                                                  <w:marLeft w:val="0"/>
                                                  <w:marRight w:val="0"/>
                                                  <w:marTop w:val="0"/>
                                                  <w:marBottom w:val="0"/>
                                                  <w:divBdr>
                                                    <w:top w:val="none" w:sz="0" w:space="0" w:color="auto"/>
                                                    <w:left w:val="none" w:sz="0" w:space="0" w:color="auto"/>
                                                    <w:bottom w:val="none" w:sz="0" w:space="0" w:color="auto"/>
                                                    <w:right w:val="none" w:sz="0" w:space="0" w:color="auto"/>
                                                  </w:divBdr>
                                                  <w:divsChild>
                                                    <w:div w:id="208340434">
                                                      <w:marLeft w:val="0"/>
                                                      <w:marRight w:val="0"/>
                                                      <w:marTop w:val="0"/>
                                                      <w:marBottom w:val="0"/>
                                                      <w:divBdr>
                                                        <w:top w:val="none" w:sz="0" w:space="0" w:color="auto"/>
                                                        <w:left w:val="none" w:sz="0" w:space="0" w:color="auto"/>
                                                        <w:bottom w:val="none" w:sz="0" w:space="0" w:color="auto"/>
                                                        <w:right w:val="none" w:sz="0" w:space="0" w:color="auto"/>
                                                      </w:divBdr>
                                                      <w:divsChild>
                                                        <w:div w:id="720440478">
                                                          <w:marLeft w:val="0"/>
                                                          <w:marRight w:val="0"/>
                                                          <w:marTop w:val="0"/>
                                                          <w:marBottom w:val="0"/>
                                                          <w:divBdr>
                                                            <w:top w:val="none" w:sz="0" w:space="0" w:color="auto"/>
                                                            <w:left w:val="none" w:sz="0" w:space="0" w:color="auto"/>
                                                            <w:bottom w:val="none" w:sz="0" w:space="0" w:color="auto"/>
                                                            <w:right w:val="none" w:sz="0" w:space="0" w:color="auto"/>
                                                          </w:divBdr>
                                                          <w:divsChild>
                                                            <w:div w:id="1067607155">
                                                              <w:marLeft w:val="0"/>
                                                              <w:marRight w:val="0"/>
                                                              <w:marTop w:val="0"/>
                                                              <w:marBottom w:val="0"/>
                                                              <w:divBdr>
                                                                <w:top w:val="none" w:sz="0" w:space="0" w:color="auto"/>
                                                                <w:left w:val="none" w:sz="0" w:space="0" w:color="auto"/>
                                                                <w:bottom w:val="none" w:sz="0" w:space="0" w:color="auto"/>
                                                                <w:right w:val="none" w:sz="0" w:space="0" w:color="auto"/>
                                                              </w:divBdr>
                                                              <w:divsChild>
                                                                <w:div w:id="7132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2161020">
      <w:bodyDiv w:val="1"/>
      <w:marLeft w:val="0"/>
      <w:marRight w:val="0"/>
      <w:marTop w:val="0"/>
      <w:marBottom w:val="0"/>
      <w:divBdr>
        <w:top w:val="none" w:sz="0" w:space="0" w:color="auto"/>
        <w:left w:val="none" w:sz="0" w:space="0" w:color="auto"/>
        <w:bottom w:val="none" w:sz="0" w:space="0" w:color="auto"/>
        <w:right w:val="none" w:sz="0" w:space="0" w:color="auto"/>
      </w:divBdr>
      <w:divsChild>
        <w:div w:id="579365169">
          <w:marLeft w:val="0"/>
          <w:marRight w:val="0"/>
          <w:marTop w:val="0"/>
          <w:marBottom w:val="0"/>
          <w:divBdr>
            <w:top w:val="none" w:sz="0" w:space="0" w:color="auto"/>
            <w:left w:val="none" w:sz="0" w:space="0" w:color="auto"/>
            <w:bottom w:val="none" w:sz="0" w:space="0" w:color="auto"/>
            <w:right w:val="none" w:sz="0" w:space="0" w:color="auto"/>
          </w:divBdr>
          <w:divsChild>
            <w:div w:id="264967590">
              <w:marLeft w:val="0"/>
              <w:marRight w:val="0"/>
              <w:marTop w:val="0"/>
              <w:marBottom w:val="0"/>
              <w:divBdr>
                <w:top w:val="none" w:sz="0" w:space="0" w:color="auto"/>
                <w:left w:val="none" w:sz="0" w:space="0" w:color="auto"/>
                <w:bottom w:val="none" w:sz="0" w:space="0" w:color="auto"/>
                <w:right w:val="none" w:sz="0" w:space="0" w:color="auto"/>
              </w:divBdr>
              <w:divsChild>
                <w:div w:id="1342975406">
                  <w:marLeft w:val="0"/>
                  <w:marRight w:val="0"/>
                  <w:marTop w:val="0"/>
                  <w:marBottom w:val="0"/>
                  <w:divBdr>
                    <w:top w:val="none" w:sz="0" w:space="0" w:color="auto"/>
                    <w:left w:val="none" w:sz="0" w:space="0" w:color="auto"/>
                    <w:bottom w:val="none" w:sz="0" w:space="0" w:color="auto"/>
                    <w:right w:val="none" w:sz="0" w:space="0" w:color="auto"/>
                  </w:divBdr>
                  <w:divsChild>
                    <w:div w:id="175926518">
                      <w:marLeft w:val="300"/>
                      <w:marRight w:val="0"/>
                      <w:marTop w:val="150"/>
                      <w:marBottom w:val="150"/>
                      <w:divBdr>
                        <w:top w:val="none" w:sz="0" w:space="0" w:color="auto"/>
                        <w:left w:val="none" w:sz="0" w:space="0" w:color="auto"/>
                        <w:bottom w:val="none" w:sz="0" w:space="0" w:color="auto"/>
                        <w:right w:val="none" w:sz="0" w:space="0" w:color="auto"/>
                      </w:divBdr>
                      <w:divsChild>
                        <w:div w:id="2001929026">
                          <w:marLeft w:val="0"/>
                          <w:marRight w:val="0"/>
                          <w:marTop w:val="0"/>
                          <w:marBottom w:val="0"/>
                          <w:divBdr>
                            <w:top w:val="none" w:sz="0" w:space="0" w:color="auto"/>
                            <w:left w:val="none" w:sz="0" w:space="0" w:color="auto"/>
                            <w:bottom w:val="none" w:sz="0" w:space="0" w:color="auto"/>
                            <w:right w:val="none" w:sz="0" w:space="0" w:color="auto"/>
                          </w:divBdr>
                          <w:divsChild>
                            <w:div w:id="587542227">
                              <w:marLeft w:val="0"/>
                              <w:marRight w:val="0"/>
                              <w:marTop w:val="0"/>
                              <w:marBottom w:val="0"/>
                              <w:divBdr>
                                <w:top w:val="none" w:sz="0" w:space="0" w:color="auto"/>
                                <w:left w:val="none" w:sz="0" w:space="0" w:color="auto"/>
                                <w:bottom w:val="none" w:sz="0" w:space="0" w:color="auto"/>
                                <w:right w:val="none" w:sz="0" w:space="0" w:color="auto"/>
                              </w:divBdr>
                              <w:divsChild>
                                <w:div w:id="2049064381">
                                  <w:marLeft w:val="0"/>
                                  <w:marRight w:val="0"/>
                                  <w:marTop w:val="0"/>
                                  <w:marBottom w:val="0"/>
                                  <w:divBdr>
                                    <w:top w:val="none" w:sz="0" w:space="0" w:color="auto"/>
                                    <w:left w:val="none" w:sz="0" w:space="0" w:color="auto"/>
                                    <w:bottom w:val="none" w:sz="0" w:space="0" w:color="auto"/>
                                    <w:right w:val="none" w:sz="0" w:space="0" w:color="auto"/>
                                  </w:divBdr>
                                  <w:divsChild>
                                    <w:div w:id="1851096356">
                                      <w:marLeft w:val="0"/>
                                      <w:marRight w:val="0"/>
                                      <w:marTop w:val="0"/>
                                      <w:marBottom w:val="0"/>
                                      <w:divBdr>
                                        <w:top w:val="none" w:sz="0" w:space="0" w:color="auto"/>
                                        <w:left w:val="none" w:sz="0" w:space="0" w:color="auto"/>
                                        <w:bottom w:val="none" w:sz="0" w:space="0" w:color="auto"/>
                                        <w:right w:val="none" w:sz="0" w:space="0" w:color="auto"/>
                                      </w:divBdr>
                                      <w:divsChild>
                                        <w:div w:id="699555693">
                                          <w:marLeft w:val="0"/>
                                          <w:marRight w:val="0"/>
                                          <w:marTop w:val="0"/>
                                          <w:marBottom w:val="0"/>
                                          <w:divBdr>
                                            <w:top w:val="none" w:sz="0" w:space="0" w:color="auto"/>
                                            <w:left w:val="none" w:sz="0" w:space="0" w:color="auto"/>
                                            <w:bottom w:val="none" w:sz="0" w:space="0" w:color="auto"/>
                                            <w:right w:val="none" w:sz="0" w:space="0" w:color="auto"/>
                                          </w:divBdr>
                                          <w:divsChild>
                                            <w:div w:id="2146464270">
                                              <w:marLeft w:val="0"/>
                                              <w:marRight w:val="0"/>
                                              <w:marTop w:val="0"/>
                                              <w:marBottom w:val="0"/>
                                              <w:divBdr>
                                                <w:top w:val="none" w:sz="0" w:space="0" w:color="auto"/>
                                                <w:left w:val="none" w:sz="0" w:space="0" w:color="auto"/>
                                                <w:bottom w:val="none" w:sz="0" w:space="0" w:color="auto"/>
                                                <w:right w:val="none" w:sz="0" w:space="0" w:color="auto"/>
                                              </w:divBdr>
                                              <w:divsChild>
                                                <w:div w:id="846482791">
                                                  <w:marLeft w:val="0"/>
                                                  <w:marRight w:val="0"/>
                                                  <w:marTop w:val="0"/>
                                                  <w:marBottom w:val="0"/>
                                                  <w:divBdr>
                                                    <w:top w:val="none" w:sz="0" w:space="0" w:color="auto"/>
                                                    <w:left w:val="none" w:sz="0" w:space="0" w:color="auto"/>
                                                    <w:bottom w:val="none" w:sz="0" w:space="0" w:color="auto"/>
                                                    <w:right w:val="none" w:sz="0" w:space="0" w:color="auto"/>
                                                  </w:divBdr>
                                                  <w:divsChild>
                                                    <w:div w:id="433093869">
                                                      <w:marLeft w:val="0"/>
                                                      <w:marRight w:val="0"/>
                                                      <w:marTop w:val="0"/>
                                                      <w:marBottom w:val="0"/>
                                                      <w:divBdr>
                                                        <w:top w:val="none" w:sz="0" w:space="0" w:color="auto"/>
                                                        <w:left w:val="none" w:sz="0" w:space="0" w:color="auto"/>
                                                        <w:bottom w:val="none" w:sz="0" w:space="0" w:color="auto"/>
                                                        <w:right w:val="none" w:sz="0" w:space="0" w:color="auto"/>
                                                      </w:divBdr>
                                                      <w:divsChild>
                                                        <w:div w:id="1937668619">
                                                          <w:marLeft w:val="0"/>
                                                          <w:marRight w:val="0"/>
                                                          <w:marTop w:val="0"/>
                                                          <w:marBottom w:val="0"/>
                                                          <w:divBdr>
                                                            <w:top w:val="none" w:sz="0" w:space="0" w:color="auto"/>
                                                            <w:left w:val="none" w:sz="0" w:space="0" w:color="auto"/>
                                                            <w:bottom w:val="none" w:sz="0" w:space="0" w:color="auto"/>
                                                            <w:right w:val="none" w:sz="0" w:space="0" w:color="auto"/>
                                                          </w:divBdr>
                                                          <w:divsChild>
                                                            <w:div w:id="1417240242">
                                                              <w:marLeft w:val="0"/>
                                                              <w:marRight w:val="0"/>
                                                              <w:marTop w:val="0"/>
                                                              <w:marBottom w:val="0"/>
                                                              <w:divBdr>
                                                                <w:top w:val="none" w:sz="0" w:space="0" w:color="auto"/>
                                                                <w:left w:val="none" w:sz="0" w:space="0" w:color="auto"/>
                                                                <w:bottom w:val="none" w:sz="0" w:space="0" w:color="auto"/>
                                                                <w:right w:val="none" w:sz="0" w:space="0" w:color="auto"/>
                                                              </w:divBdr>
                                                              <w:divsChild>
                                                                <w:div w:id="19031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44286">
      <w:bodyDiv w:val="1"/>
      <w:marLeft w:val="0"/>
      <w:marRight w:val="0"/>
      <w:marTop w:val="0"/>
      <w:marBottom w:val="0"/>
      <w:divBdr>
        <w:top w:val="none" w:sz="0" w:space="0" w:color="auto"/>
        <w:left w:val="none" w:sz="0" w:space="0" w:color="auto"/>
        <w:bottom w:val="none" w:sz="0" w:space="0" w:color="auto"/>
        <w:right w:val="none" w:sz="0" w:space="0" w:color="auto"/>
      </w:divBdr>
      <w:divsChild>
        <w:div w:id="1276444717">
          <w:marLeft w:val="0"/>
          <w:marRight w:val="0"/>
          <w:marTop w:val="0"/>
          <w:marBottom w:val="0"/>
          <w:divBdr>
            <w:top w:val="none" w:sz="0" w:space="0" w:color="auto"/>
            <w:left w:val="none" w:sz="0" w:space="0" w:color="auto"/>
            <w:bottom w:val="none" w:sz="0" w:space="0" w:color="auto"/>
            <w:right w:val="none" w:sz="0" w:space="0" w:color="auto"/>
          </w:divBdr>
          <w:divsChild>
            <w:div w:id="1948000447">
              <w:marLeft w:val="0"/>
              <w:marRight w:val="0"/>
              <w:marTop w:val="0"/>
              <w:marBottom w:val="0"/>
              <w:divBdr>
                <w:top w:val="none" w:sz="0" w:space="0" w:color="auto"/>
                <w:left w:val="none" w:sz="0" w:space="0" w:color="auto"/>
                <w:bottom w:val="none" w:sz="0" w:space="0" w:color="auto"/>
                <w:right w:val="none" w:sz="0" w:space="0" w:color="auto"/>
              </w:divBdr>
              <w:divsChild>
                <w:div w:id="1974208852">
                  <w:marLeft w:val="0"/>
                  <w:marRight w:val="0"/>
                  <w:marTop w:val="0"/>
                  <w:marBottom w:val="0"/>
                  <w:divBdr>
                    <w:top w:val="none" w:sz="0" w:space="0" w:color="auto"/>
                    <w:left w:val="none" w:sz="0" w:space="0" w:color="auto"/>
                    <w:bottom w:val="none" w:sz="0" w:space="0" w:color="auto"/>
                    <w:right w:val="none" w:sz="0" w:space="0" w:color="auto"/>
                  </w:divBdr>
                  <w:divsChild>
                    <w:div w:id="1011957077">
                      <w:marLeft w:val="300"/>
                      <w:marRight w:val="0"/>
                      <w:marTop w:val="150"/>
                      <w:marBottom w:val="150"/>
                      <w:divBdr>
                        <w:top w:val="none" w:sz="0" w:space="0" w:color="auto"/>
                        <w:left w:val="none" w:sz="0" w:space="0" w:color="auto"/>
                        <w:bottom w:val="none" w:sz="0" w:space="0" w:color="auto"/>
                        <w:right w:val="none" w:sz="0" w:space="0" w:color="auto"/>
                      </w:divBdr>
                      <w:divsChild>
                        <w:div w:id="242684277">
                          <w:marLeft w:val="0"/>
                          <w:marRight w:val="0"/>
                          <w:marTop w:val="0"/>
                          <w:marBottom w:val="0"/>
                          <w:divBdr>
                            <w:top w:val="none" w:sz="0" w:space="0" w:color="auto"/>
                            <w:left w:val="none" w:sz="0" w:space="0" w:color="auto"/>
                            <w:bottom w:val="none" w:sz="0" w:space="0" w:color="auto"/>
                            <w:right w:val="none" w:sz="0" w:space="0" w:color="auto"/>
                          </w:divBdr>
                          <w:divsChild>
                            <w:div w:id="266353388">
                              <w:marLeft w:val="0"/>
                              <w:marRight w:val="0"/>
                              <w:marTop w:val="0"/>
                              <w:marBottom w:val="0"/>
                              <w:divBdr>
                                <w:top w:val="none" w:sz="0" w:space="0" w:color="auto"/>
                                <w:left w:val="none" w:sz="0" w:space="0" w:color="auto"/>
                                <w:bottom w:val="none" w:sz="0" w:space="0" w:color="auto"/>
                                <w:right w:val="none" w:sz="0" w:space="0" w:color="auto"/>
                              </w:divBdr>
                              <w:divsChild>
                                <w:div w:id="1567297037">
                                  <w:marLeft w:val="0"/>
                                  <w:marRight w:val="0"/>
                                  <w:marTop w:val="0"/>
                                  <w:marBottom w:val="0"/>
                                  <w:divBdr>
                                    <w:top w:val="none" w:sz="0" w:space="0" w:color="auto"/>
                                    <w:left w:val="none" w:sz="0" w:space="0" w:color="auto"/>
                                    <w:bottom w:val="none" w:sz="0" w:space="0" w:color="auto"/>
                                    <w:right w:val="none" w:sz="0" w:space="0" w:color="auto"/>
                                  </w:divBdr>
                                  <w:divsChild>
                                    <w:div w:id="1073429847">
                                      <w:marLeft w:val="0"/>
                                      <w:marRight w:val="0"/>
                                      <w:marTop w:val="0"/>
                                      <w:marBottom w:val="0"/>
                                      <w:divBdr>
                                        <w:top w:val="none" w:sz="0" w:space="0" w:color="auto"/>
                                        <w:left w:val="none" w:sz="0" w:space="0" w:color="auto"/>
                                        <w:bottom w:val="none" w:sz="0" w:space="0" w:color="auto"/>
                                        <w:right w:val="none" w:sz="0" w:space="0" w:color="auto"/>
                                      </w:divBdr>
                                      <w:divsChild>
                                        <w:div w:id="950474011">
                                          <w:marLeft w:val="0"/>
                                          <w:marRight w:val="0"/>
                                          <w:marTop w:val="0"/>
                                          <w:marBottom w:val="0"/>
                                          <w:divBdr>
                                            <w:top w:val="none" w:sz="0" w:space="0" w:color="auto"/>
                                            <w:left w:val="none" w:sz="0" w:space="0" w:color="auto"/>
                                            <w:bottom w:val="none" w:sz="0" w:space="0" w:color="auto"/>
                                            <w:right w:val="none" w:sz="0" w:space="0" w:color="auto"/>
                                          </w:divBdr>
                                          <w:divsChild>
                                            <w:div w:id="627055583">
                                              <w:marLeft w:val="0"/>
                                              <w:marRight w:val="0"/>
                                              <w:marTop w:val="0"/>
                                              <w:marBottom w:val="0"/>
                                              <w:divBdr>
                                                <w:top w:val="none" w:sz="0" w:space="0" w:color="auto"/>
                                                <w:left w:val="none" w:sz="0" w:space="0" w:color="auto"/>
                                                <w:bottom w:val="none" w:sz="0" w:space="0" w:color="auto"/>
                                                <w:right w:val="none" w:sz="0" w:space="0" w:color="auto"/>
                                              </w:divBdr>
                                              <w:divsChild>
                                                <w:div w:id="2140801786">
                                                  <w:marLeft w:val="0"/>
                                                  <w:marRight w:val="0"/>
                                                  <w:marTop w:val="0"/>
                                                  <w:marBottom w:val="0"/>
                                                  <w:divBdr>
                                                    <w:top w:val="none" w:sz="0" w:space="0" w:color="auto"/>
                                                    <w:left w:val="none" w:sz="0" w:space="0" w:color="auto"/>
                                                    <w:bottom w:val="none" w:sz="0" w:space="0" w:color="auto"/>
                                                    <w:right w:val="none" w:sz="0" w:space="0" w:color="auto"/>
                                                  </w:divBdr>
                                                  <w:divsChild>
                                                    <w:div w:id="1487211497">
                                                      <w:marLeft w:val="0"/>
                                                      <w:marRight w:val="0"/>
                                                      <w:marTop w:val="0"/>
                                                      <w:marBottom w:val="0"/>
                                                      <w:divBdr>
                                                        <w:top w:val="none" w:sz="0" w:space="0" w:color="auto"/>
                                                        <w:left w:val="none" w:sz="0" w:space="0" w:color="auto"/>
                                                        <w:bottom w:val="none" w:sz="0" w:space="0" w:color="auto"/>
                                                        <w:right w:val="none" w:sz="0" w:space="0" w:color="auto"/>
                                                      </w:divBdr>
                                                      <w:divsChild>
                                                        <w:div w:id="19988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607904">
      <w:bodyDiv w:val="1"/>
      <w:marLeft w:val="0"/>
      <w:marRight w:val="0"/>
      <w:marTop w:val="0"/>
      <w:marBottom w:val="0"/>
      <w:divBdr>
        <w:top w:val="none" w:sz="0" w:space="0" w:color="auto"/>
        <w:left w:val="none" w:sz="0" w:space="0" w:color="auto"/>
        <w:bottom w:val="none" w:sz="0" w:space="0" w:color="auto"/>
        <w:right w:val="none" w:sz="0" w:space="0" w:color="auto"/>
      </w:divBdr>
      <w:divsChild>
        <w:div w:id="1729912210">
          <w:marLeft w:val="0"/>
          <w:marRight w:val="0"/>
          <w:marTop w:val="0"/>
          <w:marBottom w:val="0"/>
          <w:divBdr>
            <w:top w:val="none" w:sz="0" w:space="0" w:color="auto"/>
            <w:left w:val="none" w:sz="0" w:space="0" w:color="auto"/>
            <w:bottom w:val="none" w:sz="0" w:space="0" w:color="auto"/>
            <w:right w:val="none" w:sz="0" w:space="0" w:color="auto"/>
          </w:divBdr>
          <w:divsChild>
            <w:div w:id="1957983880">
              <w:marLeft w:val="0"/>
              <w:marRight w:val="0"/>
              <w:marTop w:val="0"/>
              <w:marBottom w:val="0"/>
              <w:divBdr>
                <w:top w:val="none" w:sz="0" w:space="0" w:color="auto"/>
                <w:left w:val="none" w:sz="0" w:space="0" w:color="auto"/>
                <w:bottom w:val="none" w:sz="0" w:space="0" w:color="auto"/>
                <w:right w:val="none" w:sz="0" w:space="0" w:color="auto"/>
              </w:divBdr>
              <w:divsChild>
                <w:div w:id="553737879">
                  <w:marLeft w:val="0"/>
                  <w:marRight w:val="0"/>
                  <w:marTop w:val="0"/>
                  <w:marBottom w:val="0"/>
                  <w:divBdr>
                    <w:top w:val="none" w:sz="0" w:space="0" w:color="auto"/>
                    <w:left w:val="none" w:sz="0" w:space="0" w:color="auto"/>
                    <w:bottom w:val="none" w:sz="0" w:space="0" w:color="auto"/>
                    <w:right w:val="none" w:sz="0" w:space="0" w:color="auto"/>
                  </w:divBdr>
                  <w:divsChild>
                    <w:div w:id="979773290">
                      <w:marLeft w:val="300"/>
                      <w:marRight w:val="0"/>
                      <w:marTop w:val="150"/>
                      <w:marBottom w:val="150"/>
                      <w:divBdr>
                        <w:top w:val="none" w:sz="0" w:space="0" w:color="auto"/>
                        <w:left w:val="none" w:sz="0" w:space="0" w:color="auto"/>
                        <w:bottom w:val="none" w:sz="0" w:space="0" w:color="auto"/>
                        <w:right w:val="none" w:sz="0" w:space="0" w:color="auto"/>
                      </w:divBdr>
                      <w:divsChild>
                        <w:div w:id="1708943709">
                          <w:marLeft w:val="0"/>
                          <w:marRight w:val="0"/>
                          <w:marTop w:val="0"/>
                          <w:marBottom w:val="0"/>
                          <w:divBdr>
                            <w:top w:val="none" w:sz="0" w:space="0" w:color="auto"/>
                            <w:left w:val="none" w:sz="0" w:space="0" w:color="auto"/>
                            <w:bottom w:val="none" w:sz="0" w:space="0" w:color="auto"/>
                            <w:right w:val="none" w:sz="0" w:space="0" w:color="auto"/>
                          </w:divBdr>
                          <w:divsChild>
                            <w:div w:id="628828876">
                              <w:marLeft w:val="0"/>
                              <w:marRight w:val="0"/>
                              <w:marTop w:val="0"/>
                              <w:marBottom w:val="0"/>
                              <w:divBdr>
                                <w:top w:val="none" w:sz="0" w:space="0" w:color="auto"/>
                                <w:left w:val="none" w:sz="0" w:space="0" w:color="auto"/>
                                <w:bottom w:val="none" w:sz="0" w:space="0" w:color="auto"/>
                                <w:right w:val="none" w:sz="0" w:space="0" w:color="auto"/>
                              </w:divBdr>
                              <w:divsChild>
                                <w:div w:id="1052115602">
                                  <w:marLeft w:val="0"/>
                                  <w:marRight w:val="0"/>
                                  <w:marTop w:val="0"/>
                                  <w:marBottom w:val="0"/>
                                  <w:divBdr>
                                    <w:top w:val="none" w:sz="0" w:space="0" w:color="auto"/>
                                    <w:left w:val="none" w:sz="0" w:space="0" w:color="auto"/>
                                    <w:bottom w:val="none" w:sz="0" w:space="0" w:color="auto"/>
                                    <w:right w:val="none" w:sz="0" w:space="0" w:color="auto"/>
                                  </w:divBdr>
                                  <w:divsChild>
                                    <w:div w:id="1119110621">
                                      <w:marLeft w:val="0"/>
                                      <w:marRight w:val="0"/>
                                      <w:marTop w:val="0"/>
                                      <w:marBottom w:val="0"/>
                                      <w:divBdr>
                                        <w:top w:val="none" w:sz="0" w:space="0" w:color="auto"/>
                                        <w:left w:val="none" w:sz="0" w:space="0" w:color="auto"/>
                                        <w:bottom w:val="none" w:sz="0" w:space="0" w:color="auto"/>
                                        <w:right w:val="none" w:sz="0" w:space="0" w:color="auto"/>
                                      </w:divBdr>
                                      <w:divsChild>
                                        <w:div w:id="1554197298">
                                          <w:marLeft w:val="0"/>
                                          <w:marRight w:val="0"/>
                                          <w:marTop w:val="0"/>
                                          <w:marBottom w:val="0"/>
                                          <w:divBdr>
                                            <w:top w:val="none" w:sz="0" w:space="0" w:color="auto"/>
                                            <w:left w:val="none" w:sz="0" w:space="0" w:color="auto"/>
                                            <w:bottom w:val="none" w:sz="0" w:space="0" w:color="auto"/>
                                            <w:right w:val="none" w:sz="0" w:space="0" w:color="auto"/>
                                          </w:divBdr>
                                          <w:divsChild>
                                            <w:div w:id="270668814">
                                              <w:marLeft w:val="0"/>
                                              <w:marRight w:val="0"/>
                                              <w:marTop w:val="0"/>
                                              <w:marBottom w:val="0"/>
                                              <w:divBdr>
                                                <w:top w:val="none" w:sz="0" w:space="0" w:color="auto"/>
                                                <w:left w:val="none" w:sz="0" w:space="0" w:color="auto"/>
                                                <w:bottom w:val="none" w:sz="0" w:space="0" w:color="auto"/>
                                                <w:right w:val="none" w:sz="0" w:space="0" w:color="auto"/>
                                              </w:divBdr>
                                              <w:divsChild>
                                                <w:div w:id="689112031">
                                                  <w:marLeft w:val="0"/>
                                                  <w:marRight w:val="0"/>
                                                  <w:marTop w:val="0"/>
                                                  <w:marBottom w:val="0"/>
                                                  <w:divBdr>
                                                    <w:top w:val="none" w:sz="0" w:space="0" w:color="auto"/>
                                                    <w:left w:val="none" w:sz="0" w:space="0" w:color="auto"/>
                                                    <w:bottom w:val="none" w:sz="0" w:space="0" w:color="auto"/>
                                                    <w:right w:val="none" w:sz="0" w:space="0" w:color="auto"/>
                                                  </w:divBdr>
                                                  <w:divsChild>
                                                    <w:div w:id="724916381">
                                                      <w:marLeft w:val="0"/>
                                                      <w:marRight w:val="0"/>
                                                      <w:marTop w:val="0"/>
                                                      <w:marBottom w:val="0"/>
                                                      <w:divBdr>
                                                        <w:top w:val="none" w:sz="0" w:space="0" w:color="auto"/>
                                                        <w:left w:val="none" w:sz="0" w:space="0" w:color="auto"/>
                                                        <w:bottom w:val="none" w:sz="0" w:space="0" w:color="auto"/>
                                                        <w:right w:val="none" w:sz="0" w:space="0" w:color="auto"/>
                                                      </w:divBdr>
                                                      <w:divsChild>
                                                        <w:div w:id="585190877">
                                                          <w:marLeft w:val="0"/>
                                                          <w:marRight w:val="0"/>
                                                          <w:marTop w:val="0"/>
                                                          <w:marBottom w:val="0"/>
                                                          <w:divBdr>
                                                            <w:top w:val="none" w:sz="0" w:space="0" w:color="auto"/>
                                                            <w:left w:val="none" w:sz="0" w:space="0" w:color="auto"/>
                                                            <w:bottom w:val="none" w:sz="0" w:space="0" w:color="auto"/>
                                                            <w:right w:val="none" w:sz="0" w:space="0" w:color="auto"/>
                                                          </w:divBdr>
                                                          <w:divsChild>
                                                            <w:div w:id="767458033">
                                                              <w:marLeft w:val="0"/>
                                                              <w:marRight w:val="0"/>
                                                              <w:marTop w:val="0"/>
                                                              <w:marBottom w:val="0"/>
                                                              <w:divBdr>
                                                                <w:top w:val="none" w:sz="0" w:space="0" w:color="auto"/>
                                                                <w:left w:val="none" w:sz="0" w:space="0" w:color="auto"/>
                                                                <w:bottom w:val="none" w:sz="0" w:space="0" w:color="auto"/>
                                                                <w:right w:val="none" w:sz="0" w:space="0" w:color="auto"/>
                                                              </w:divBdr>
                                                              <w:divsChild>
                                                                <w:div w:id="1775900795">
                                                                  <w:marLeft w:val="0"/>
                                                                  <w:marRight w:val="0"/>
                                                                  <w:marTop w:val="0"/>
                                                                  <w:marBottom w:val="0"/>
                                                                  <w:divBdr>
                                                                    <w:top w:val="none" w:sz="0" w:space="0" w:color="auto"/>
                                                                    <w:left w:val="none" w:sz="0" w:space="0" w:color="auto"/>
                                                                    <w:bottom w:val="none" w:sz="0" w:space="0" w:color="auto"/>
                                                                    <w:right w:val="none" w:sz="0" w:space="0" w:color="auto"/>
                                                                  </w:divBdr>
                                                                  <w:divsChild>
                                                                    <w:div w:id="2013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3261358">
      <w:bodyDiv w:val="1"/>
      <w:marLeft w:val="0"/>
      <w:marRight w:val="0"/>
      <w:marTop w:val="0"/>
      <w:marBottom w:val="0"/>
      <w:divBdr>
        <w:top w:val="none" w:sz="0" w:space="0" w:color="auto"/>
        <w:left w:val="none" w:sz="0" w:space="0" w:color="auto"/>
        <w:bottom w:val="none" w:sz="0" w:space="0" w:color="auto"/>
        <w:right w:val="none" w:sz="0" w:space="0" w:color="auto"/>
      </w:divBdr>
      <w:divsChild>
        <w:div w:id="1504393463">
          <w:marLeft w:val="0"/>
          <w:marRight w:val="0"/>
          <w:marTop w:val="0"/>
          <w:marBottom w:val="0"/>
          <w:divBdr>
            <w:top w:val="none" w:sz="0" w:space="0" w:color="auto"/>
            <w:left w:val="none" w:sz="0" w:space="0" w:color="auto"/>
            <w:bottom w:val="none" w:sz="0" w:space="0" w:color="auto"/>
            <w:right w:val="none" w:sz="0" w:space="0" w:color="auto"/>
          </w:divBdr>
          <w:divsChild>
            <w:div w:id="2070301270">
              <w:marLeft w:val="0"/>
              <w:marRight w:val="0"/>
              <w:marTop w:val="0"/>
              <w:marBottom w:val="0"/>
              <w:divBdr>
                <w:top w:val="none" w:sz="0" w:space="0" w:color="auto"/>
                <w:left w:val="none" w:sz="0" w:space="0" w:color="auto"/>
                <w:bottom w:val="none" w:sz="0" w:space="0" w:color="auto"/>
                <w:right w:val="none" w:sz="0" w:space="0" w:color="auto"/>
              </w:divBdr>
              <w:divsChild>
                <w:div w:id="1179808149">
                  <w:marLeft w:val="0"/>
                  <w:marRight w:val="0"/>
                  <w:marTop w:val="0"/>
                  <w:marBottom w:val="0"/>
                  <w:divBdr>
                    <w:top w:val="none" w:sz="0" w:space="0" w:color="auto"/>
                    <w:left w:val="none" w:sz="0" w:space="0" w:color="auto"/>
                    <w:bottom w:val="none" w:sz="0" w:space="0" w:color="auto"/>
                    <w:right w:val="none" w:sz="0" w:space="0" w:color="auto"/>
                  </w:divBdr>
                  <w:divsChild>
                    <w:div w:id="1230847185">
                      <w:marLeft w:val="300"/>
                      <w:marRight w:val="0"/>
                      <w:marTop w:val="150"/>
                      <w:marBottom w:val="150"/>
                      <w:divBdr>
                        <w:top w:val="none" w:sz="0" w:space="0" w:color="auto"/>
                        <w:left w:val="none" w:sz="0" w:space="0" w:color="auto"/>
                        <w:bottom w:val="none" w:sz="0" w:space="0" w:color="auto"/>
                        <w:right w:val="none" w:sz="0" w:space="0" w:color="auto"/>
                      </w:divBdr>
                      <w:divsChild>
                        <w:div w:id="2046976022">
                          <w:marLeft w:val="0"/>
                          <w:marRight w:val="0"/>
                          <w:marTop w:val="0"/>
                          <w:marBottom w:val="0"/>
                          <w:divBdr>
                            <w:top w:val="none" w:sz="0" w:space="0" w:color="auto"/>
                            <w:left w:val="none" w:sz="0" w:space="0" w:color="auto"/>
                            <w:bottom w:val="none" w:sz="0" w:space="0" w:color="auto"/>
                            <w:right w:val="none" w:sz="0" w:space="0" w:color="auto"/>
                          </w:divBdr>
                          <w:divsChild>
                            <w:div w:id="256140101">
                              <w:marLeft w:val="0"/>
                              <w:marRight w:val="0"/>
                              <w:marTop w:val="0"/>
                              <w:marBottom w:val="0"/>
                              <w:divBdr>
                                <w:top w:val="none" w:sz="0" w:space="0" w:color="auto"/>
                                <w:left w:val="none" w:sz="0" w:space="0" w:color="auto"/>
                                <w:bottom w:val="none" w:sz="0" w:space="0" w:color="auto"/>
                                <w:right w:val="none" w:sz="0" w:space="0" w:color="auto"/>
                              </w:divBdr>
                              <w:divsChild>
                                <w:div w:id="1192644230">
                                  <w:marLeft w:val="0"/>
                                  <w:marRight w:val="0"/>
                                  <w:marTop w:val="0"/>
                                  <w:marBottom w:val="0"/>
                                  <w:divBdr>
                                    <w:top w:val="none" w:sz="0" w:space="0" w:color="auto"/>
                                    <w:left w:val="none" w:sz="0" w:space="0" w:color="auto"/>
                                    <w:bottom w:val="none" w:sz="0" w:space="0" w:color="auto"/>
                                    <w:right w:val="none" w:sz="0" w:space="0" w:color="auto"/>
                                  </w:divBdr>
                                  <w:divsChild>
                                    <w:div w:id="1357149698">
                                      <w:marLeft w:val="0"/>
                                      <w:marRight w:val="0"/>
                                      <w:marTop w:val="0"/>
                                      <w:marBottom w:val="0"/>
                                      <w:divBdr>
                                        <w:top w:val="none" w:sz="0" w:space="0" w:color="auto"/>
                                        <w:left w:val="none" w:sz="0" w:space="0" w:color="auto"/>
                                        <w:bottom w:val="none" w:sz="0" w:space="0" w:color="auto"/>
                                        <w:right w:val="none" w:sz="0" w:space="0" w:color="auto"/>
                                      </w:divBdr>
                                      <w:divsChild>
                                        <w:div w:id="1128161135">
                                          <w:marLeft w:val="0"/>
                                          <w:marRight w:val="0"/>
                                          <w:marTop w:val="0"/>
                                          <w:marBottom w:val="0"/>
                                          <w:divBdr>
                                            <w:top w:val="none" w:sz="0" w:space="0" w:color="auto"/>
                                            <w:left w:val="none" w:sz="0" w:space="0" w:color="auto"/>
                                            <w:bottom w:val="none" w:sz="0" w:space="0" w:color="auto"/>
                                            <w:right w:val="none" w:sz="0" w:space="0" w:color="auto"/>
                                          </w:divBdr>
                                          <w:divsChild>
                                            <w:div w:id="473530345">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sChild>
                                                    <w:div w:id="964434212">
                                                      <w:marLeft w:val="0"/>
                                                      <w:marRight w:val="0"/>
                                                      <w:marTop w:val="0"/>
                                                      <w:marBottom w:val="0"/>
                                                      <w:divBdr>
                                                        <w:top w:val="none" w:sz="0" w:space="0" w:color="auto"/>
                                                        <w:left w:val="none" w:sz="0" w:space="0" w:color="auto"/>
                                                        <w:bottom w:val="none" w:sz="0" w:space="0" w:color="auto"/>
                                                        <w:right w:val="none" w:sz="0" w:space="0" w:color="auto"/>
                                                      </w:divBdr>
                                                      <w:divsChild>
                                                        <w:div w:id="1158962567">
                                                          <w:marLeft w:val="0"/>
                                                          <w:marRight w:val="0"/>
                                                          <w:marTop w:val="0"/>
                                                          <w:marBottom w:val="0"/>
                                                          <w:divBdr>
                                                            <w:top w:val="none" w:sz="0" w:space="0" w:color="auto"/>
                                                            <w:left w:val="none" w:sz="0" w:space="0" w:color="auto"/>
                                                            <w:bottom w:val="none" w:sz="0" w:space="0" w:color="auto"/>
                                                            <w:right w:val="none" w:sz="0" w:space="0" w:color="auto"/>
                                                          </w:divBdr>
                                                          <w:divsChild>
                                                            <w:div w:id="2083479559">
                                                              <w:marLeft w:val="0"/>
                                                              <w:marRight w:val="0"/>
                                                              <w:marTop w:val="0"/>
                                                              <w:marBottom w:val="0"/>
                                                              <w:divBdr>
                                                                <w:top w:val="none" w:sz="0" w:space="0" w:color="auto"/>
                                                                <w:left w:val="none" w:sz="0" w:space="0" w:color="auto"/>
                                                                <w:bottom w:val="none" w:sz="0" w:space="0" w:color="auto"/>
                                                                <w:right w:val="none" w:sz="0" w:space="0" w:color="auto"/>
                                                              </w:divBdr>
                                                            </w:div>
                                                            <w:div w:id="880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0113367">
      <w:bodyDiv w:val="1"/>
      <w:marLeft w:val="0"/>
      <w:marRight w:val="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30687888">
              <w:marLeft w:val="0"/>
              <w:marRight w:val="0"/>
              <w:marTop w:val="0"/>
              <w:marBottom w:val="0"/>
              <w:divBdr>
                <w:top w:val="none" w:sz="0" w:space="0" w:color="auto"/>
                <w:left w:val="none" w:sz="0" w:space="0" w:color="auto"/>
                <w:bottom w:val="none" w:sz="0" w:space="0" w:color="auto"/>
                <w:right w:val="none" w:sz="0" w:space="0" w:color="auto"/>
              </w:divBdr>
              <w:divsChild>
                <w:div w:id="1674647915">
                  <w:marLeft w:val="0"/>
                  <w:marRight w:val="0"/>
                  <w:marTop w:val="0"/>
                  <w:marBottom w:val="0"/>
                  <w:divBdr>
                    <w:top w:val="none" w:sz="0" w:space="0" w:color="auto"/>
                    <w:left w:val="none" w:sz="0" w:space="0" w:color="auto"/>
                    <w:bottom w:val="none" w:sz="0" w:space="0" w:color="auto"/>
                    <w:right w:val="none" w:sz="0" w:space="0" w:color="auto"/>
                  </w:divBdr>
                  <w:divsChild>
                    <w:div w:id="1329167855">
                      <w:marLeft w:val="300"/>
                      <w:marRight w:val="0"/>
                      <w:marTop w:val="150"/>
                      <w:marBottom w:val="150"/>
                      <w:divBdr>
                        <w:top w:val="none" w:sz="0" w:space="0" w:color="auto"/>
                        <w:left w:val="none" w:sz="0" w:space="0" w:color="auto"/>
                        <w:bottom w:val="none" w:sz="0" w:space="0" w:color="auto"/>
                        <w:right w:val="none" w:sz="0" w:space="0" w:color="auto"/>
                      </w:divBdr>
                      <w:divsChild>
                        <w:div w:id="911040107">
                          <w:marLeft w:val="0"/>
                          <w:marRight w:val="0"/>
                          <w:marTop w:val="0"/>
                          <w:marBottom w:val="0"/>
                          <w:divBdr>
                            <w:top w:val="none" w:sz="0" w:space="0" w:color="auto"/>
                            <w:left w:val="none" w:sz="0" w:space="0" w:color="auto"/>
                            <w:bottom w:val="none" w:sz="0" w:space="0" w:color="auto"/>
                            <w:right w:val="none" w:sz="0" w:space="0" w:color="auto"/>
                          </w:divBdr>
                          <w:divsChild>
                            <w:div w:id="1653833355">
                              <w:marLeft w:val="0"/>
                              <w:marRight w:val="0"/>
                              <w:marTop w:val="0"/>
                              <w:marBottom w:val="0"/>
                              <w:divBdr>
                                <w:top w:val="none" w:sz="0" w:space="0" w:color="auto"/>
                                <w:left w:val="none" w:sz="0" w:space="0" w:color="auto"/>
                                <w:bottom w:val="none" w:sz="0" w:space="0" w:color="auto"/>
                                <w:right w:val="none" w:sz="0" w:space="0" w:color="auto"/>
                              </w:divBdr>
                              <w:divsChild>
                                <w:div w:id="1558316015">
                                  <w:marLeft w:val="0"/>
                                  <w:marRight w:val="0"/>
                                  <w:marTop w:val="0"/>
                                  <w:marBottom w:val="0"/>
                                  <w:divBdr>
                                    <w:top w:val="none" w:sz="0" w:space="0" w:color="auto"/>
                                    <w:left w:val="none" w:sz="0" w:space="0" w:color="auto"/>
                                    <w:bottom w:val="none" w:sz="0" w:space="0" w:color="auto"/>
                                    <w:right w:val="none" w:sz="0" w:space="0" w:color="auto"/>
                                  </w:divBdr>
                                  <w:divsChild>
                                    <w:div w:id="634875927">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180123631">
                                                  <w:marLeft w:val="0"/>
                                                  <w:marRight w:val="0"/>
                                                  <w:marTop w:val="0"/>
                                                  <w:marBottom w:val="0"/>
                                                  <w:divBdr>
                                                    <w:top w:val="none" w:sz="0" w:space="0" w:color="auto"/>
                                                    <w:left w:val="none" w:sz="0" w:space="0" w:color="auto"/>
                                                    <w:bottom w:val="none" w:sz="0" w:space="0" w:color="auto"/>
                                                    <w:right w:val="none" w:sz="0" w:space="0" w:color="auto"/>
                                                  </w:divBdr>
                                                  <w:divsChild>
                                                    <w:div w:id="1796213542">
                                                      <w:marLeft w:val="0"/>
                                                      <w:marRight w:val="0"/>
                                                      <w:marTop w:val="0"/>
                                                      <w:marBottom w:val="0"/>
                                                      <w:divBdr>
                                                        <w:top w:val="none" w:sz="0" w:space="0" w:color="auto"/>
                                                        <w:left w:val="none" w:sz="0" w:space="0" w:color="auto"/>
                                                        <w:bottom w:val="none" w:sz="0" w:space="0" w:color="auto"/>
                                                        <w:right w:val="none" w:sz="0" w:space="0" w:color="auto"/>
                                                      </w:divBdr>
                                                      <w:divsChild>
                                                        <w:div w:id="749425796">
                                                          <w:marLeft w:val="0"/>
                                                          <w:marRight w:val="0"/>
                                                          <w:marTop w:val="0"/>
                                                          <w:marBottom w:val="0"/>
                                                          <w:divBdr>
                                                            <w:top w:val="none" w:sz="0" w:space="0" w:color="auto"/>
                                                            <w:left w:val="none" w:sz="0" w:space="0" w:color="auto"/>
                                                            <w:bottom w:val="none" w:sz="0" w:space="0" w:color="auto"/>
                                                            <w:right w:val="none" w:sz="0" w:space="0" w:color="auto"/>
                                                          </w:divBdr>
                                                          <w:divsChild>
                                                            <w:div w:id="19686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050139">
      <w:bodyDiv w:val="1"/>
      <w:marLeft w:val="0"/>
      <w:marRight w:val="0"/>
      <w:marTop w:val="0"/>
      <w:marBottom w:val="0"/>
      <w:divBdr>
        <w:top w:val="none" w:sz="0" w:space="0" w:color="auto"/>
        <w:left w:val="none" w:sz="0" w:space="0" w:color="auto"/>
        <w:bottom w:val="none" w:sz="0" w:space="0" w:color="auto"/>
        <w:right w:val="none" w:sz="0" w:space="0" w:color="auto"/>
      </w:divBdr>
      <w:divsChild>
        <w:div w:id="1470436523">
          <w:marLeft w:val="0"/>
          <w:marRight w:val="0"/>
          <w:marTop w:val="0"/>
          <w:marBottom w:val="0"/>
          <w:divBdr>
            <w:top w:val="none" w:sz="0" w:space="0" w:color="auto"/>
            <w:left w:val="none" w:sz="0" w:space="0" w:color="auto"/>
            <w:bottom w:val="none" w:sz="0" w:space="0" w:color="auto"/>
            <w:right w:val="none" w:sz="0" w:space="0" w:color="auto"/>
          </w:divBdr>
          <w:divsChild>
            <w:div w:id="205146446">
              <w:marLeft w:val="0"/>
              <w:marRight w:val="0"/>
              <w:marTop w:val="0"/>
              <w:marBottom w:val="0"/>
              <w:divBdr>
                <w:top w:val="none" w:sz="0" w:space="0" w:color="auto"/>
                <w:left w:val="none" w:sz="0" w:space="0" w:color="auto"/>
                <w:bottom w:val="none" w:sz="0" w:space="0" w:color="auto"/>
                <w:right w:val="none" w:sz="0" w:space="0" w:color="auto"/>
              </w:divBdr>
              <w:divsChild>
                <w:div w:id="290137651">
                  <w:marLeft w:val="0"/>
                  <w:marRight w:val="0"/>
                  <w:marTop w:val="0"/>
                  <w:marBottom w:val="0"/>
                  <w:divBdr>
                    <w:top w:val="none" w:sz="0" w:space="0" w:color="auto"/>
                    <w:left w:val="none" w:sz="0" w:space="0" w:color="auto"/>
                    <w:bottom w:val="none" w:sz="0" w:space="0" w:color="auto"/>
                    <w:right w:val="none" w:sz="0" w:space="0" w:color="auto"/>
                  </w:divBdr>
                  <w:divsChild>
                    <w:div w:id="1513177807">
                      <w:marLeft w:val="300"/>
                      <w:marRight w:val="0"/>
                      <w:marTop w:val="150"/>
                      <w:marBottom w:val="150"/>
                      <w:divBdr>
                        <w:top w:val="none" w:sz="0" w:space="0" w:color="auto"/>
                        <w:left w:val="none" w:sz="0" w:space="0" w:color="auto"/>
                        <w:bottom w:val="none" w:sz="0" w:space="0" w:color="auto"/>
                        <w:right w:val="none" w:sz="0" w:space="0" w:color="auto"/>
                      </w:divBdr>
                      <w:divsChild>
                        <w:div w:id="507409422">
                          <w:marLeft w:val="0"/>
                          <w:marRight w:val="0"/>
                          <w:marTop w:val="0"/>
                          <w:marBottom w:val="0"/>
                          <w:divBdr>
                            <w:top w:val="none" w:sz="0" w:space="0" w:color="auto"/>
                            <w:left w:val="none" w:sz="0" w:space="0" w:color="auto"/>
                            <w:bottom w:val="none" w:sz="0" w:space="0" w:color="auto"/>
                            <w:right w:val="none" w:sz="0" w:space="0" w:color="auto"/>
                          </w:divBdr>
                          <w:divsChild>
                            <w:div w:id="692146199">
                              <w:marLeft w:val="0"/>
                              <w:marRight w:val="0"/>
                              <w:marTop w:val="0"/>
                              <w:marBottom w:val="0"/>
                              <w:divBdr>
                                <w:top w:val="none" w:sz="0" w:space="0" w:color="auto"/>
                                <w:left w:val="none" w:sz="0" w:space="0" w:color="auto"/>
                                <w:bottom w:val="none" w:sz="0" w:space="0" w:color="auto"/>
                                <w:right w:val="none" w:sz="0" w:space="0" w:color="auto"/>
                              </w:divBdr>
                              <w:divsChild>
                                <w:div w:id="996961929">
                                  <w:marLeft w:val="0"/>
                                  <w:marRight w:val="0"/>
                                  <w:marTop w:val="0"/>
                                  <w:marBottom w:val="0"/>
                                  <w:divBdr>
                                    <w:top w:val="none" w:sz="0" w:space="0" w:color="auto"/>
                                    <w:left w:val="none" w:sz="0" w:space="0" w:color="auto"/>
                                    <w:bottom w:val="none" w:sz="0" w:space="0" w:color="auto"/>
                                    <w:right w:val="none" w:sz="0" w:space="0" w:color="auto"/>
                                  </w:divBdr>
                                  <w:divsChild>
                                    <w:div w:id="745803361">
                                      <w:marLeft w:val="0"/>
                                      <w:marRight w:val="0"/>
                                      <w:marTop w:val="0"/>
                                      <w:marBottom w:val="0"/>
                                      <w:divBdr>
                                        <w:top w:val="none" w:sz="0" w:space="0" w:color="auto"/>
                                        <w:left w:val="none" w:sz="0" w:space="0" w:color="auto"/>
                                        <w:bottom w:val="none" w:sz="0" w:space="0" w:color="auto"/>
                                        <w:right w:val="none" w:sz="0" w:space="0" w:color="auto"/>
                                      </w:divBdr>
                                      <w:divsChild>
                                        <w:div w:id="2049723772">
                                          <w:marLeft w:val="0"/>
                                          <w:marRight w:val="0"/>
                                          <w:marTop w:val="0"/>
                                          <w:marBottom w:val="0"/>
                                          <w:divBdr>
                                            <w:top w:val="none" w:sz="0" w:space="0" w:color="auto"/>
                                            <w:left w:val="none" w:sz="0" w:space="0" w:color="auto"/>
                                            <w:bottom w:val="none" w:sz="0" w:space="0" w:color="auto"/>
                                            <w:right w:val="none" w:sz="0" w:space="0" w:color="auto"/>
                                          </w:divBdr>
                                          <w:divsChild>
                                            <w:div w:id="1849174315">
                                              <w:marLeft w:val="0"/>
                                              <w:marRight w:val="0"/>
                                              <w:marTop w:val="0"/>
                                              <w:marBottom w:val="0"/>
                                              <w:divBdr>
                                                <w:top w:val="none" w:sz="0" w:space="0" w:color="auto"/>
                                                <w:left w:val="none" w:sz="0" w:space="0" w:color="auto"/>
                                                <w:bottom w:val="none" w:sz="0" w:space="0" w:color="auto"/>
                                                <w:right w:val="none" w:sz="0" w:space="0" w:color="auto"/>
                                              </w:divBdr>
                                              <w:divsChild>
                                                <w:div w:id="1661498172">
                                                  <w:marLeft w:val="0"/>
                                                  <w:marRight w:val="0"/>
                                                  <w:marTop w:val="0"/>
                                                  <w:marBottom w:val="0"/>
                                                  <w:divBdr>
                                                    <w:top w:val="none" w:sz="0" w:space="0" w:color="auto"/>
                                                    <w:left w:val="none" w:sz="0" w:space="0" w:color="auto"/>
                                                    <w:bottom w:val="none" w:sz="0" w:space="0" w:color="auto"/>
                                                    <w:right w:val="none" w:sz="0" w:space="0" w:color="auto"/>
                                                  </w:divBdr>
                                                  <w:divsChild>
                                                    <w:div w:id="1653486832">
                                                      <w:marLeft w:val="0"/>
                                                      <w:marRight w:val="0"/>
                                                      <w:marTop w:val="0"/>
                                                      <w:marBottom w:val="0"/>
                                                      <w:divBdr>
                                                        <w:top w:val="none" w:sz="0" w:space="0" w:color="auto"/>
                                                        <w:left w:val="none" w:sz="0" w:space="0" w:color="auto"/>
                                                        <w:bottom w:val="none" w:sz="0" w:space="0" w:color="auto"/>
                                                        <w:right w:val="none" w:sz="0" w:space="0" w:color="auto"/>
                                                      </w:divBdr>
                                                      <w:divsChild>
                                                        <w:div w:id="1002706458">
                                                          <w:marLeft w:val="0"/>
                                                          <w:marRight w:val="0"/>
                                                          <w:marTop w:val="0"/>
                                                          <w:marBottom w:val="0"/>
                                                          <w:divBdr>
                                                            <w:top w:val="none" w:sz="0" w:space="0" w:color="auto"/>
                                                            <w:left w:val="none" w:sz="0" w:space="0" w:color="auto"/>
                                                            <w:bottom w:val="none" w:sz="0" w:space="0" w:color="auto"/>
                                                            <w:right w:val="none" w:sz="0" w:space="0" w:color="auto"/>
                                                          </w:divBdr>
                                                          <w:divsChild>
                                                            <w:div w:id="17452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364375">
      <w:bodyDiv w:val="1"/>
      <w:marLeft w:val="0"/>
      <w:marRight w:val="0"/>
      <w:marTop w:val="0"/>
      <w:marBottom w:val="0"/>
      <w:divBdr>
        <w:top w:val="none" w:sz="0" w:space="0" w:color="auto"/>
        <w:left w:val="none" w:sz="0" w:space="0" w:color="auto"/>
        <w:bottom w:val="none" w:sz="0" w:space="0" w:color="auto"/>
        <w:right w:val="none" w:sz="0" w:space="0" w:color="auto"/>
      </w:divBdr>
      <w:divsChild>
        <w:div w:id="1915047608">
          <w:marLeft w:val="0"/>
          <w:marRight w:val="0"/>
          <w:marTop w:val="0"/>
          <w:marBottom w:val="0"/>
          <w:divBdr>
            <w:top w:val="none" w:sz="0" w:space="0" w:color="auto"/>
            <w:left w:val="none" w:sz="0" w:space="0" w:color="auto"/>
            <w:bottom w:val="none" w:sz="0" w:space="0" w:color="auto"/>
            <w:right w:val="none" w:sz="0" w:space="0" w:color="auto"/>
          </w:divBdr>
          <w:divsChild>
            <w:div w:id="133328403">
              <w:marLeft w:val="0"/>
              <w:marRight w:val="0"/>
              <w:marTop w:val="0"/>
              <w:marBottom w:val="0"/>
              <w:divBdr>
                <w:top w:val="none" w:sz="0" w:space="0" w:color="auto"/>
                <w:left w:val="none" w:sz="0" w:space="0" w:color="auto"/>
                <w:bottom w:val="none" w:sz="0" w:space="0" w:color="auto"/>
                <w:right w:val="none" w:sz="0" w:space="0" w:color="auto"/>
              </w:divBdr>
              <w:divsChild>
                <w:div w:id="1426458818">
                  <w:marLeft w:val="0"/>
                  <w:marRight w:val="0"/>
                  <w:marTop w:val="0"/>
                  <w:marBottom w:val="0"/>
                  <w:divBdr>
                    <w:top w:val="none" w:sz="0" w:space="0" w:color="auto"/>
                    <w:left w:val="none" w:sz="0" w:space="0" w:color="auto"/>
                    <w:bottom w:val="none" w:sz="0" w:space="0" w:color="auto"/>
                    <w:right w:val="none" w:sz="0" w:space="0" w:color="auto"/>
                  </w:divBdr>
                  <w:divsChild>
                    <w:div w:id="419571467">
                      <w:marLeft w:val="300"/>
                      <w:marRight w:val="0"/>
                      <w:marTop w:val="150"/>
                      <w:marBottom w:val="150"/>
                      <w:divBdr>
                        <w:top w:val="none" w:sz="0" w:space="0" w:color="auto"/>
                        <w:left w:val="none" w:sz="0" w:space="0" w:color="auto"/>
                        <w:bottom w:val="none" w:sz="0" w:space="0" w:color="auto"/>
                        <w:right w:val="none" w:sz="0" w:space="0" w:color="auto"/>
                      </w:divBdr>
                      <w:divsChild>
                        <w:div w:id="1729381571">
                          <w:marLeft w:val="0"/>
                          <w:marRight w:val="0"/>
                          <w:marTop w:val="0"/>
                          <w:marBottom w:val="0"/>
                          <w:divBdr>
                            <w:top w:val="none" w:sz="0" w:space="0" w:color="auto"/>
                            <w:left w:val="none" w:sz="0" w:space="0" w:color="auto"/>
                            <w:bottom w:val="none" w:sz="0" w:space="0" w:color="auto"/>
                            <w:right w:val="none" w:sz="0" w:space="0" w:color="auto"/>
                          </w:divBdr>
                          <w:divsChild>
                            <w:div w:id="1216504077">
                              <w:marLeft w:val="0"/>
                              <w:marRight w:val="0"/>
                              <w:marTop w:val="0"/>
                              <w:marBottom w:val="0"/>
                              <w:divBdr>
                                <w:top w:val="none" w:sz="0" w:space="0" w:color="auto"/>
                                <w:left w:val="none" w:sz="0" w:space="0" w:color="auto"/>
                                <w:bottom w:val="none" w:sz="0" w:space="0" w:color="auto"/>
                                <w:right w:val="none" w:sz="0" w:space="0" w:color="auto"/>
                              </w:divBdr>
                              <w:divsChild>
                                <w:div w:id="69011892">
                                  <w:marLeft w:val="0"/>
                                  <w:marRight w:val="0"/>
                                  <w:marTop w:val="0"/>
                                  <w:marBottom w:val="0"/>
                                  <w:divBdr>
                                    <w:top w:val="none" w:sz="0" w:space="0" w:color="auto"/>
                                    <w:left w:val="none" w:sz="0" w:space="0" w:color="auto"/>
                                    <w:bottom w:val="none" w:sz="0" w:space="0" w:color="auto"/>
                                    <w:right w:val="none" w:sz="0" w:space="0" w:color="auto"/>
                                  </w:divBdr>
                                  <w:divsChild>
                                    <w:div w:id="1515000793">
                                      <w:marLeft w:val="0"/>
                                      <w:marRight w:val="0"/>
                                      <w:marTop w:val="0"/>
                                      <w:marBottom w:val="0"/>
                                      <w:divBdr>
                                        <w:top w:val="none" w:sz="0" w:space="0" w:color="auto"/>
                                        <w:left w:val="none" w:sz="0" w:space="0" w:color="auto"/>
                                        <w:bottom w:val="none" w:sz="0" w:space="0" w:color="auto"/>
                                        <w:right w:val="none" w:sz="0" w:space="0" w:color="auto"/>
                                      </w:divBdr>
                                      <w:divsChild>
                                        <w:div w:id="224878291">
                                          <w:marLeft w:val="0"/>
                                          <w:marRight w:val="0"/>
                                          <w:marTop w:val="0"/>
                                          <w:marBottom w:val="0"/>
                                          <w:divBdr>
                                            <w:top w:val="none" w:sz="0" w:space="0" w:color="auto"/>
                                            <w:left w:val="none" w:sz="0" w:space="0" w:color="auto"/>
                                            <w:bottom w:val="none" w:sz="0" w:space="0" w:color="auto"/>
                                            <w:right w:val="none" w:sz="0" w:space="0" w:color="auto"/>
                                          </w:divBdr>
                                          <w:divsChild>
                                            <w:div w:id="1155687882">
                                              <w:marLeft w:val="0"/>
                                              <w:marRight w:val="0"/>
                                              <w:marTop w:val="0"/>
                                              <w:marBottom w:val="0"/>
                                              <w:divBdr>
                                                <w:top w:val="none" w:sz="0" w:space="0" w:color="auto"/>
                                                <w:left w:val="none" w:sz="0" w:space="0" w:color="auto"/>
                                                <w:bottom w:val="none" w:sz="0" w:space="0" w:color="auto"/>
                                                <w:right w:val="none" w:sz="0" w:space="0" w:color="auto"/>
                                              </w:divBdr>
                                              <w:divsChild>
                                                <w:div w:id="299965807">
                                                  <w:marLeft w:val="0"/>
                                                  <w:marRight w:val="0"/>
                                                  <w:marTop w:val="0"/>
                                                  <w:marBottom w:val="0"/>
                                                  <w:divBdr>
                                                    <w:top w:val="none" w:sz="0" w:space="0" w:color="auto"/>
                                                    <w:left w:val="none" w:sz="0" w:space="0" w:color="auto"/>
                                                    <w:bottom w:val="none" w:sz="0" w:space="0" w:color="auto"/>
                                                    <w:right w:val="none" w:sz="0" w:space="0" w:color="auto"/>
                                                  </w:divBdr>
                                                  <w:divsChild>
                                                    <w:div w:id="1476070248">
                                                      <w:marLeft w:val="0"/>
                                                      <w:marRight w:val="0"/>
                                                      <w:marTop w:val="0"/>
                                                      <w:marBottom w:val="0"/>
                                                      <w:divBdr>
                                                        <w:top w:val="none" w:sz="0" w:space="0" w:color="auto"/>
                                                        <w:left w:val="none" w:sz="0" w:space="0" w:color="auto"/>
                                                        <w:bottom w:val="none" w:sz="0" w:space="0" w:color="auto"/>
                                                        <w:right w:val="none" w:sz="0" w:space="0" w:color="auto"/>
                                                      </w:divBdr>
                                                      <w:divsChild>
                                                        <w:div w:id="654258388">
                                                          <w:marLeft w:val="0"/>
                                                          <w:marRight w:val="0"/>
                                                          <w:marTop w:val="0"/>
                                                          <w:marBottom w:val="0"/>
                                                          <w:divBdr>
                                                            <w:top w:val="none" w:sz="0" w:space="0" w:color="auto"/>
                                                            <w:left w:val="none" w:sz="0" w:space="0" w:color="auto"/>
                                                            <w:bottom w:val="none" w:sz="0" w:space="0" w:color="auto"/>
                                                            <w:right w:val="none" w:sz="0" w:space="0" w:color="auto"/>
                                                          </w:divBdr>
                                                          <w:divsChild>
                                                            <w:div w:id="1915772669">
                                                              <w:marLeft w:val="0"/>
                                                              <w:marRight w:val="0"/>
                                                              <w:marTop w:val="0"/>
                                                              <w:marBottom w:val="0"/>
                                                              <w:divBdr>
                                                                <w:top w:val="none" w:sz="0" w:space="0" w:color="auto"/>
                                                                <w:left w:val="none" w:sz="0" w:space="0" w:color="auto"/>
                                                                <w:bottom w:val="none" w:sz="0" w:space="0" w:color="auto"/>
                                                                <w:right w:val="none" w:sz="0" w:space="0" w:color="auto"/>
                                                              </w:divBdr>
                                                            </w:div>
                                                            <w:div w:id="9029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603F7C39B274EB1B67931C1CBC8BA" ma:contentTypeVersion="4" ma:contentTypeDescription="Create a new document." ma:contentTypeScope="" ma:versionID="10ea1e707a95b032730b0de294fbc694">
  <xsd:schema xmlns:xsd="http://www.w3.org/2001/XMLSchema" xmlns:xs="http://www.w3.org/2001/XMLSchema" xmlns:p="http://schemas.microsoft.com/office/2006/metadata/properties" xmlns:ns2="938df3fe-3a50-4c04-82d1-c8d45f842ffe" targetNamespace="http://schemas.microsoft.com/office/2006/metadata/properties" ma:root="true" ma:fieldsID="5ab2ab419d7e9227745ebae738d90377" ns2:_="">
    <xsd:import namespace="938df3fe-3a50-4c04-82d1-c8d45f842ffe"/>
    <xsd:element name="properties">
      <xsd:complexType>
        <xsd:sequence>
          <xsd:element name="documentManagement">
            <xsd:complexType>
              <xsd:all>
                <xsd:element ref="ns2:Sub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df3fe-3a50-4c04-82d1-c8d45f842ffe" elementFormDefault="qualified">
    <xsd:import namespace="http://schemas.microsoft.com/office/2006/documentManagement/types"/>
    <xsd:import namespace="http://schemas.microsoft.com/office/infopath/2007/PartnerControls"/>
    <xsd:element name="Sub_x0020_Team" ma:index="8" nillable="true" ma:displayName="Subteam" ma:list="5cd85b4b-9933-4324-bb67-5838399337e6" ma:internalName="Sub_x0020_Team" ma:readOnly="false" ma:showField="Title" ma:web="038661ea-718b-4c93-835c-544466ed026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_x0020_Team xmlns="938df3fe-3a50-4c04-82d1-c8d45f842ffe" xsi:nil="true"/>
  </documentManagement>
</p:properties>
</file>

<file path=customXml/itemProps1.xml><?xml version="1.0" encoding="utf-8"?>
<ds:datastoreItem xmlns:ds="http://schemas.openxmlformats.org/officeDocument/2006/customXml" ds:itemID="{B94B8276-F30D-428B-845A-8541570C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df3fe-3a50-4c04-82d1-c8d45f84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E6F76-9848-47D9-8024-965DB8714B0D}">
  <ds:schemaRefs>
    <ds:schemaRef ds:uri="http://schemas.microsoft.com/sharepoint/v3/contenttype/forms"/>
  </ds:schemaRefs>
</ds:datastoreItem>
</file>

<file path=customXml/itemProps3.xml><?xml version="1.0" encoding="utf-8"?>
<ds:datastoreItem xmlns:ds="http://schemas.openxmlformats.org/officeDocument/2006/customXml" ds:itemID="{E7A313EA-1259-4E79-9FCD-B8889BEDA7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38df3fe-3a50-4c04-82d1-c8d45f842ff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1652</Words>
  <Characters>9422</Characters>
  <Application>Microsoft Office Word</Application>
  <DocSecurity>4</DocSecurity>
  <Lines>78</Lines>
  <Paragraphs>22</Paragraphs>
  <ScaleCrop>false</ScaleCrop>
  <Company>Asset Planning</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llschindler</dc:creator>
  <cp:lastModifiedBy>Morgan, Sharon Leslie</cp:lastModifiedBy>
  <cp:revision>2</cp:revision>
  <dcterms:created xsi:type="dcterms:W3CDTF">2013-02-13T18:07:00Z</dcterms:created>
  <dcterms:modified xsi:type="dcterms:W3CDTF">2013-02-13T18:07:00Z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0x010100B56603F7C39B274EB1B67931C1CBC8BA</vt:lpwstr>
  </property>
</Properties>
</file>