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BC37" w14:textId="279C5141" w:rsidR="00636BE6" w:rsidRPr="00636BE6" w:rsidRDefault="00636BE6" w:rsidP="00636BE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C274F" wp14:editId="034E2CE1">
            <wp:simplePos x="0" y="0"/>
            <wp:positionH relativeFrom="margin">
              <wp:posOffset>-352425</wp:posOffset>
            </wp:positionH>
            <wp:positionV relativeFrom="margin">
              <wp:align>top</wp:align>
            </wp:positionV>
            <wp:extent cx="2914650" cy="1086485"/>
            <wp:effectExtent l="0" t="0" r="0" b="0"/>
            <wp:wrapSquare wrapText="bothSides"/>
            <wp:docPr id="1" name="Picture 1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kane Estate Planning Council Log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56"/>
                    <a:stretch/>
                  </pic:blipFill>
                  <pic:spPr bwMode="auto">
                    <a:xfrm>
                      <a:off x="0" y="0"/>
                      <a:ext cx="2987242" cy="1113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BE6">
        <w:rPr>
          <w:b/>
          <w:bCs/>
          <w:sz w:val="28"/>
          <w:szCs w:val="28"/>
        </w:rPr>
        <w:t>Agenda for Spokane Estate Planning Council</w:t>
      </w:r>
    </w:p>
    <w:p w14:paraId="5A8204BD" w14:textId="1ECFE3BA" w:rsidR="00636BE6" w:rsidRPr="00636BE6" w:rsidRDefault="00636BE6" w:rsidP="00636BE6">
      <w:pPr>
        <w:jc w:val="center"/>
        <w:rPr>
          <w:b/>
          <w:bCs/>
          <w:sz w:val="28"/>
          <w:szCs w:val="28"/>
        </w:rPr>
      </w:pPr>
      <w:r w:rsidRPr="00636B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63114D">
        <w:rPr>
          <w:b/>
          <w:bCs/>
          <w:sz w:val="28"/>
          <w:szCs w:val="28"/>
        </w:rPr>
        <w:t>1</w:t>
      </w:r>
      <w:r w:rsidRPr="00636BE6">
        <w:rPr>
          <w:b/>
          <w:bCs/>
          <w:sz w:val="28"/>
          <w:szCs w:val="28"/>
        </w:rPr>
        <w:t xml:space="preserve"> Annual Seminar</w:t>
      </w:r>
    </w:p>
    <w:p w14:paraId="73B75290" w14:textId="3111BE46" w:rsidR="00902D59" w:rsidRDefault="00636BE6" w:rsidP="00636BE6">
      <w:pPr>
        <w:jc w:val="center"/>
      </w:pPr>
      <w:r>
        <w:t xml:space="preserve">Tuesday, May </w:t>
      </w:r>
      <w:r w:rsidR="0063114D">
        <w:t>11</w:t>
      </w:r>
      <w:r>
        <w:t>, 2020</w:t>
      </w:r>
      <w:r>
        <w:br/>
      </w:r>
      <w:r w:rsidR="009136B4">
        <w:t>Virtual</w:t>
      </w:r>
      <w:r>
        <w:t xml:space="preserve"> Conference via Zoom</w:t>
      </w:r>
    </w:p>
    <w:p w14:paraId="160FB227" w14:textId="73325243" w:rsidR="00636BE6" w:rsidRDefault="00636B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510"/>
        <w:gridCol w:w="4045"/>
      </w:tblGrid>
      <w:tr w:rsidR="00636BE6" w14:paraId="7277DA56" w14:textId="77777777" w:rsidTr="00320D57">
        <w:trPr>
          <w:trHeight w:val="530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1B8625" w14:textId="46888348" w:rsidR="00636BE6" w:rsidRPr="00320D57" w:rsidRDefault="001E4295" w:rsidP="00320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8</w:t>
            </w:r>
            <w:r w:rsid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:30 am</w:t>
            </w:r>
          </w:p>
        </w:tc>
        <w:tc>
          <w:tcPr>
            <w:tcW w:w="7555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572DC3D" w14:textId="5040009C" w:rsidR="00636BE6" w:rsidRPr="00320D57" w:rsidRDefault="00320D57" w:rsidP="00320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REGISTRATION / LOG IN TO ZOOM VIDEO CONFERENCE</w:t>
            </w:r>
          </w:p>
        </w:tc>
      </w:tr>
      <w:tr w:rsidR="00636BE6" w14:paraId="46374CC1" w14:textId="77777777" w:rsidTr="00320D57">
        <w:trPr>
          <w:trHeight w:val="852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859CE58" w14:textId="6C3D9F99" w:rsidR="00636BE6" w:rsidRDefault="001E4295">
            <w:r>
              <w:t>9</w:t>
            </w:r>
            <w:r w:rsidR="00320D57">
              <w:t>:00 am</w:t>
            </w:r>
          </w:p>
        </w:tc>
        <w:tc>
          <w:tcPr>
            <w:tcW w:w="35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84DB1A7" w14:textId="566B65F1" w:rsidR="00636BE6" w:rsidRDefault="00320D57">
            <w:r>
              <w:t>Welcome</w:t>
            </w:r>
          </w:p>
        </w:tc>
        <w:tc>
          <w:tcPr>
            <w:tcW w:w="404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B1999A8" w14:textId="291C3D6A" w:rsidR="00636BE6" w:rsidRPr="00320D57" w:rsidRDefault="00320D57" w:rsidP="0063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Bill Ramey</w:t>
            </w:r>
            <w:r w:rsidR="0063114D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/ Megan Lewis</w:t>
            </w:r>
          </w:p>
          <w:p w14:paraId="06143AAD" w14:textId="4015FC25" w:rsidR="00636BE6" w:rsidRPr="00636BE6" w:rsidRDefault="00320D57" w:rsidP="0063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Vice President</w:t>
            </w:r>
          </w:p>
          <w:p w14:paraId="67A52989" w14:textId="6C80CCBA" w:rsidR="00636BE6" w:rsidRDefault="00320D57" w:rsidP="00320D5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tr w:rsidR="00F41880" w14:paraId="51693E6F" w14:textId="77777777" w:rsidTr="0087534D">
        <w:trPr>
          <w:trHeight w:val="852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49CE7C0" w14:textId="66C0C7FD" w:rsidR="00F41880" w:rsidRDefault="001E4295" w:rsidP="00F41880">
            <w:r>
              <w:t>9</w:t>
            </w:r>
            <w:r w:rsidR="00F41880">
              <w:t>:10 am</w:t>
            </w:r>
          </w:p>
        </w:tc>
        <w:tc>
          <w:tcPr>
            <w:tcW w:w="35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2273A411" w14:textId="347FF30B" w:rsidR="00F41880" w:rsidRDefault="0063114D" w:rsidP="00F41880">
            <w:r>
              <w:t>Conflict of Interest: Agent under POA and PR/Executor of Will</w:t>
            </w:r>
            <w:r w:rsidR="00F41880">
              <w:t xml:space="preserve"> </w:t>
            </w:r>
          </w:p>
        </w:tc>
        <w:tc>
          <w:tcPr>
            <w:tcW w:w="404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C145883" w14:textId="06872E33" w:rsidR="00F41880" w:rsidRPr="00320D57" w:rsidRDefault="0063114D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Sheila Ridgway</w:t>
            </w:r>
          </w:p>
          <w:p w14:paraId="53944A4B" w14:textId="5D24BCF6" w:rsidR="00F41880" w:rsidRPr="00636BE6" w:rsidRDefault="003849A4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Partner</w:t>
            </w:r>
          </w:p>
          <w:p w14:paraId="76846D7D" w14:textId="30C16688" w:rsidR="00F41880" w:rsidRDefault="0063114D" w:rsidP="00F4188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Ridgway Law Group</w:t>
            </w:r>
          </w:p>
        </w:tc>
      </w:tr>
      <w:tr w:rsidR="005017F3" w14:paraId="00E719E9" w14:textId="77777777" w:rsidTr="00AA742E">
        <w:tc>
          <w:tcPr>
            <w:tcW w:w="1795" w:type="dxa"/>
            <w:tcBorders>
              <w:top w:val="single" w:sz="12" w:space="0" w:color="4472C4" w:themeColor="accent1"/>
            </w:tcBorders>
          </w:tcPr>
          <w:p w14:paraId="7EB1FFBE" w14:textId="4AF3313C" w:rsidR="005017F3" w:rsidRDefault="005017F3" w:rsidP="00AA742E">
            <w:r>
              <w:t>10:</w:t>
            </w:r>
            <w:r w:rsidR="001D5D05">
              <w:t>10</w:t>
            </w:r>
            <w:r>
              <w:t xml:space="preserve"> </w:t>
            </w:r>
            <w:r>
              <w:t>a</w:t>
            </w:r>
            <w:r>
              <w:t>m</w:t>
            </w:r>
          </w:p>
        </w:tc>
        <w:tc>
          <w:tcPr>
            <w:tcW w:w="3510" w:type="dxa"/>
            <w:tcBorders>
              <w:top w:val="single" w:sz="12" w:space="0" w:color="4472C4" w:themeColor="accent1"/>
            </w:tcBorders>
          </w:tcPr>
          <w:p w14:paraId="0DAD1F9A" w14:textId="6D1B7DB2" w:rsidR="005017F3" w:rsidRDefault="005017F3" w:rsidP="00AA742E">
            <w:r>
              <w:t>Breakout Room / Discussion</w:t>
            </w:r>
          </w:p>
          <w:p w14:paraId="45A208EC" w14:textId="49F1FF0F" w:rsidR="005017F3" w:rsidRDefault="005017F3" w:rsidP="00AA742E">
            <w:r>
              <w:t>RE previous topic</w:t>
            </w:r>
          </w:p>
        </w:tc>
        <w:tc>
          <w:tcPr>
            <w:tcW w:w="4045" w:type="dxa"/>
            <w:tcBorders>
              <w:top w:val="single" w:sz="12" w:space="0" w:color="4472C4" w:themeColor="accent1"/>
            </w:tcBorders>
          </w:tcPr>
          <w:p w14:paraId="743D257D" w14:textId="77777777" w:rsidR="005017F3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Bill Ramey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/ Megan Lewis</w:t>
            </w:r>
          </w:p>
          <w:p w14:paraId="68D431DB" w14:textId="77777777" w:rsidR="005017F3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Kristi Bushnell / Andy Hastings</w:t>
            </w:r>
          </w:p>
          <w:p w14:paraId="2F898BBB" w14:textId="77777777" w:rsidR="005017F3" w:rsidRPr="00320D57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Diane Kiepe</w:t>
            </w:r>
          </w:p>
          <w:p w14:paraId="4AC2515C" w14:textId="77777777" w:rsidR="005017F3" w:rsidRPr="00636BE6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Board Members</w:t>
            </w:r>
          </w:p>
          <w:p w14:paraId="1BB81AC1" w14:textId="77777777" w:rsidR="005017F3" w:rsidRPr="00636BE6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tr w:rsidR="001E4295" w14:paraId="76874C18" w14:textId="77777777" w:rsidTr="00DB1BE5">
        <w:trPr>
          <w:trHeight w:val="530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E80F5AE" w14:textId="7D2D1235" w:rsidR="001E4295" w:rsidRPr="00320D57" w:rsidRDefault="001E4295" w:rsidP="00DB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10:</w:t>
            </w:r>
            <w:r w:rsidR="001D5D0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20</w:t>
            </w:r>
            <w:r w:rsidR="00E117FE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am</w:t>
            </w:r>
          </w:p>
        </w:tc>
        <w:tc>
          <w:tcPr>
            <w:tcW w:w="7555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45E08E1" w14:textId="17669C19" w:rsidR="001E4295" w:rsidRPr="00320D57" w:rsidRDefault="001E4295" w:rsidP="00DB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Break</w:t>
            </w:r>
          </w:p>
        </w:tc>
      </w:tr>
      <w:tr w:rsidR="00F41880" w14:paraId="3DD4F0D7" w14:textId="77777777" w:rsidTr="0087534D">
        <w:trPr>
          <w:trHeight w:val="852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D8D0310" w14:textId="79C3A115" w:rsidR="00F41880" w:rsidRDefault="001E4295" w:rsidP="00F41880">
            <w:r>
              <w:t>10</w:t>
            </w:r>
            <w:r w:rsidR="00F41880">
              <w:t>:</w:t>
            </w:r>
            <w:r w:rsidR="001D5D05">
              <w:t>30</w:t>
            </w:r>
            <w:r w:rsidR="00F41880">
              <w:t xml:space="preserve"> am</w:t>
            </w:r>
          </w:p>
        </w:tc>
        <w:tc>
          <w:tcPr>
            <w:tcW w:w="35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5BB5561" w14:textId="01757751" w:rsidR="00F41880" w:rsidRDefault="0063114D" w:rsidP="00F41880">
            <w:r>
              <w:t>Testamentary Special/Supplemental Needs</w:t>
            </w:r>
            <w:r w:rsidR="00F41880" w:rsidRPr="00320D57">
              <w:t xml:space="preserve"> Planning </w:t>
            </w:r>
            <w:r>
              <w:t>and Administration</w:t>
            </w:r>
          </w:p>
        </w:tc>
        <w:tc>
          <w:tcPr>
            <w:tcW w:w="404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6EC73889" w14:textId="6B6ABE8C" w:rsidR="00F41880" w:rsidRPr="00320D57" w:rsidRDefault="0063114D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Angela Macey-Cushman</w:t>
            </w:r>
          </w:p>
          <w:p w14:paraId="6BD0D8DA" w14:textId="208CC697" w:rsidR="00F41880" w:rsidRPr="00636BE6" w:rsidRDefault="00F41880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artner</w:t>
            </w:r>
          </w:p>
          <w:p w14:paraId="461C116A" w14:textId="7C8BAEAF" w:rsidR="00F41880" w:rsidRDefault="003849A4" w:rsidP="00F4188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Somers-Tamblyn </w:t>
            </w:r>
            <w:proofErr w:type="spellStart"/>
            <w:r w:rsidRPr="003849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Isenhou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Bleck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Law Firm</w:t>
            </w:r>
          </w:p>
        </w:tc>
      </w:tr>
      <w:tr w:rsidR="005017F3" w14:paraId="05812381" w14:textId="77777777" w:rsidTr="00AA742E">
        <w:tc>
          <w:tcPr>
            <w:tcW w:w="1795" w:type="dxa"/>
            <w:tcBorders>
              <w:top w:val="single" w:sz="12" w:space="0" w:color="4472C4" w:themeColor="accent1"/>
            </w:tcBorders>
          </w:tcPr>
          <w:p w14:paraId="18F59980" w14:textId="04ED1046" w:rsidR="005017F3" w:rsidRDefault="005017F3" w:rsidP="00AA742E">
            <w:r>
              <w:t>1</w:t>
            </w:r>
            <w:r>
              <w:t>1:</w:t>
            </w:r>
            <w:r w:rsidR="001D5D05">
              <w:t>30</w:t>
            </w:r>
            <w:r>
              <w:t xml:space="preserve"> am</w:t>
            </w:r>
          </w:p>
        </w:tc>
        <w:tc>
          <w:tcPr>
            <w:tcW w:w="3510" w:type="dxa"/>
            <w:tcBorders>
              <w:top w:val="single" w:sz="12" w:space="0" w:color="4472C4" w:themeColor="accent1"/>
            </w:tcBorders>
          </w:tcPr>
          <w:p w14:paraId="210E84EA" w14:textId="77777777" w:rsidR="005017F3" w:rsidRDefault="005017F3" w:rsidP="00AA742E">
            <w:r>
              <w:t>Breakout Room / Discussion</w:t>
            </w:r>
          </w:p>
          <w:p w14:paraId="450DCE70" w14:textId="77777777" w:rsidR="005017F3" w:rsidRDefault="005017F3" w:rsidP="00AA742E">
            <w:r>
              <w:t>RE previous topic</w:t>
            </w:r>
          </w:p>
        </w:tc>
        <w:tc>
          <w:tcPr>
            <w:tcW w:w="4045" w:type="dxa"/>
            <w:tcBorders>
              <w:top w:val="single" w:sz="12" w:space="0" w:color="4472C4" w:themeColor="accent1"/>
            </w:tcBorders>
          </w:tcPr>
          <w:p w14:paraId="3DB578D4" w14:textId="77777777" w:rsidR="005017F3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Bill Ramey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/ Megan Lewis</w:t>
            </w:r>
          </w:p>
          <w:p w14:paraId="75E92432" w14:textId="77777777" w:rsidR="005017F3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Kristi Bushnell / Andy Hastings</w:t>
            </w:r>
          </w:p>
          <w:p w14:paraId="0C1E8170" w14:textId="77777777" w:rsidR="005017F3" w:rsidRPr="00320D57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Diane Kiepe</w:t>
            </w:r>
          </w:p>
          <w:p w14:paraId="09584F20" w14:textId="77777777" w:rsidR="005017F3" w:rsidRPr="00636BE6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Board Members</w:t>
            </w:r>
          </w:p>
          <w:p w14:paraId="1BE04343" w14:textId="77777777" w:rsidR="005017F3" w:rsidRPr="00636BE6" w:rsidRDefault="005017F3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tr w:rsidR="001E4295" w14:paraId="50073857" w14:textId="77777777" w:rsidTr="00DB1BE5">
        <w:trPr>
          <w:trHeight w:val="530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7608ADA" w14:textId="6965367F" w:rsidR="001E4295" w:rsidRPr="00320D57" w:rsidRDefault="001E4295" w:rsidP="00DB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11:</w:t>
            </w:r>
            <w:r w:rsidR="001D5D05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40</w:t>
            </w:r>
            <w:r w:rsidR="005017F3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-1:00</w:t>
            </w:r>
          </w:p>
        </w:tc>
        <w:tc>
          <w:tcPr>
            <w:tcW w:w="7555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DBB931A" w14:textId="0C78C500" w:rsidR="001E4295" w:rsidRPr="00320D57" w:rsidRDefault="005017F3" w:rsidP="00DB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Lunch Break</w:t>
            </w:r>
          </w:p>
        </w:tc>
      </w:tr>
      <w:tr w:rsidR="00F41880" w14:paraId="66D78E55" w14:textId="77777777" w:rsidTr="00F41880"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86EF9A4" w14:textId="68C8AECE" w:rsidR="00F41880" w:rsidRPr="001E4295" w:rsidRDefault="005017F3" w:rsidP="00F41880">
            <w:r>
              <w:t>1:00</w:t>
            </w:r>
            <w:r w:rsidR="00F41880" w:rsidRPr="001E4295">
              <w:t xml:space="preserve"> pm</w:t>
            </w:r>
          </w:p>
        </w:tc>
        <w:tc>
          <w:tcPr>
            <w:tcW w:w="35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105CA74" w14:textId="3595680B" w:rsidR="00F41880" w:rsidRDefault="00A07657" w:rsidP="00F41880">
            <w:r>
              <w:t xml:space="preserve">Real World Application of </w:t>
            </w:r>
            <w:r w:rsidR="001E4295">
              <w:t xml:space="preserve">Health Care POA &amp; Directive </w:t>
            </w:r>
            <w:r>
              <w:t xml:space="preserve">- </w:t>
            </w:r>
            <w:r w:rsidR="001E4295">
              <w:t>Panel</w:t>
            </w:r>
          </w:p>
          <w:p w14:paraId="646BF54C" w14:textId="4A3D525E" w:rsidR="001D5D05" w:rsidRPr="001E4295" w:rsidRDefault="001D5D05" w:rsidP="00F41880"/>
        </w:tc>
        <w:tc>
          <w:tcPr>
            <w:tcW w:w="404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23D99D2" w14:textId="21D1413A" w:rsidR="00F41880" w:rsidRDefault="001E4295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Dr. Andi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Chatburn</w:t>
            </w:r>
            <w:proofErr w:type="spellEnd"/>
          </w:p>
          <w:p w14:paraId="73C0048A" w14:textId="186F2491" w:rsidR="001E4295" w:rsidRPr="001E4295" w:rsidRDefault="001E4295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Dr. Rebecca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Mallo</w:t>
            </w:r>
            <w:proofErr w:type="spellEnd"/>
          </w:p>
          <w:p w14:paraId="2042ECD3" w14:textId="135970B8" w:rsidR="00F41880" w:rsidRPr="00A07657" w:rsidRDefault="00F41880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6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A07657" w:rsidRPr="00A076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hysicians</w:t>
            </w:r>
          </w:p>
          <w:p w14:paraId="1CAE53F5" w14:textId="305EACB2" w:rsidR="00F41880" w:rsidRPr="00636BE6" w:rsidRDefault="00A07657" w:rsidP="00F41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Providence Medical Center</w:t>
            </w:r>
          </w:p>
        </w:tc>
      </w:tr>
      <w:tr w:rsidR="001D5D05" w14:paraId="74D0E35F" w14:textId="77777777" w:rsidTr="00AA742E">
        <w:tc>
          <w:tcPr>
            <w:tcW w:w="1795" w:type="dxa"/>
            <w:tcBorders>
              <w:top w:val="single" w:sz="12" w:space="0" w:color="4472C4" w:themeColor="accent1"/>
            </w:tcBorders>
          </w:tcPr>
          <w:p w14:paraId="2A8BA0EC" w14:textId="40E38CBD" w:rsidR="001D5D05" w:rsidRDefault="001D5D05" w:rsidP="00AA742E">
            <w:r>
              <w:t>2:00</w:t>
            </w:r>
            <w:r>
              <w:t xml:space="preserve"> </w:t>
            </w:r>
            <w:r>
              <w:t>p</w:t>
            </w:r>
            <w:r>
              <w:t>m</w:t>
            </w:r>
          </w:p>
        </w:tc>
        <w:tc>
          <w:tcPr>
            <w:tcW w:w="3510" w:type="dxa"/>
            <w:tcBorders>
              <w:top w:val="single" w:sz="12" w:space="0" w:color="4472C4" w:themeColor="accent1"/>
            </w:tcBorders>
          </w:tcPr>
          <w:p w14:paraId="49A93F72" w14:textId="77777777" w:rsidR="001D5D05" w:rsidRDefault="001D5D05" w:rsidP="00AA742E">
            <w:r>
              <w:t>Breakout Room / Discussion</w:t>
            </w:r>
          </w:p>
          <w:p w14:paraId="7CF3DDB7" w14:textId="77777777" w:rsidR="001D5D05" w:rsidRDefault="001D5D05" w:rsidP="00AA742E">
            <w:r>
              <w:t>RE previous topic</w:t>
            </w:r>
          </w:p>
        </w:tc>
        <w:tc>
          <w:tcPr>
            <w:tcW w:w="4045" w:type="dxa"/>
            <w:tcBorders>
              <w:top w:val="single" w:sz="12" w:space="0" w:color="4472C4" w:themeColor="accent1"/>
            </w:tcBorders>
          </w:tcPr>
          <w:p w14:paraId="328DA580" w14:textId="77777777" w:rsidR="001D5D05" w:rsidRDefault="001D5D05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Bill Ramey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/ Megan Lewis</w:t>
            </w:r>
          </w:p>
          <w:p w14:paraId="7F12E840" w14:textId="77777777" w:rsidR="001D5D05" w:rsidRDefault="001D5D05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Kristi Bushnell / Andy Hastings</w:t>
            </w:r>
          </w:p>
          <w:p w14:paraId="1364EDC4" w14:textId="77777777" w:rsidR="001D5D05" w:rsidRPr="00320D57" w:rsidRDefault="001D5D05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Diane Kiepe</w:t>
            </w:r>
          </w:p>
          <w:p w14:paraId="22023E43" w14:textId="77777777" w:rsidR="001D5D05" w:rsidRPr="00636BE6" w:rsidRDefault="001D5D05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Board Members</w:t>
            </w:r>
          </w:p>
          <w:p w14:paraId="4B1B63CF" w14:textId="77777777" w:rsidR="001D5D05" w:rsidRPr="00636BE6" w:rsidRDefault="001D5D05" w:rsidP="00AA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tr w:rsidR="005017F3" w14:paraId="7752B2F7" w14:textId="77777777" w:rsidTr="00917503">
        <w:trPr>
          <w:trHeight w:val="852"/>
        </w:trPr>
        <w:tc>
          <w:tcPr>
            <w:tcW w:w="17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D7C2BAD" w14:textId="6B74622E" w:rsidR="005017F3" w:rsidRPr="001E4295" w:rsidRDefault="005017F3" w:rsidP="00917503">
            <w:r>
              <w:t>2:</w:t>
            </w:r>
            <w:r w:rsidR="001D5D05">
              <w:t>10</w:t>
            </w:r>
            <w:r w:rsidRPr="001E4295">
              <w:t xml:space="preserve"> pm</w:t>
            </w:r>
          </w:p>
        </w:tc>
        <w:tc>
          <w:tcPr>
            <w:tcW w:w="35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7FA477AA" w14:textId="77777777" w:rsidR="005017F3" w:rsidRDefault="005017F3" w:rsidP="00917503">
            <w:r>
              <w:t>Business Meeting</w:t>
            </w:r>
          </w:p>
          <w:p w14:paraId="6E595132" w14:textId="077BBEF3" w:rsidR="005017F3" w:rsidRDefault="005017F3" w:rsidP="00917503">
            <w:r>
              <w:t xml:space="preserve">Voting for </w:t>
            </w:r>
            <w:r w:rsidR="001D5D05">
              <w:t xml:space="preserve">New </w:t>
            </w:r>
            <w:r>
              <w:t>Board Members</w:t>
            </w:r>
          </w:p>
          <w:p w14:paraId="638FC392" w14:textId="2A360FA9" w:rsidR="001D5D05" w:rsidRPr="001E4295" w:rsidRDefault="001D5D05" w:rsidP="00917503">
            <w:r>
              <w:t>Financials, Membership</w:t>
            </w:r>
          </w:p>
        </w:tc>
        <w:tc>
          <w:tcPr>
            <w:tcW w:w="404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D4E99F9" w14:textId="77777777" w:rsidR="005017F3" w:rsidRPr="001E4295" w:rsidRDefault="005017F3" w:rsidP="00917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Bill Ramey</w:t>
            </w:r>
          </w:p>
          <w:p w14:paraId="6B75A871" w14:textId="77777777" w:rsidR="005017F3" w:rsidRPr="00636BE6" w:rsidRDefault="005017F3" w:rsidP="00917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</w:t>
            </w:r>
          </w:p>
          <w:p w14:paraId="1BCBDFBA" w14:textId="77777777" w:rsidR="005017F3" w:rsidRPr="001E4295" w:rsidRDefault="005017F3" w:rsidP="0091750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tr w:rsidR="00F41880" w14:paraId="3DB54B4F" w14:textId="77777777" w:rsidTr="00320D57">
        <w:tc>
          <w:tcPr>
            <w:tcW w:w="1795" w:type="dxa"/>
            <w:tcBorders>
              <w:top w:val="single" w:sz="12" w:space="0" w:color="4472C4" w:themeColor="accent1"/>
            </w:tcBorders>
          </w:tcPr>
          <w:p w14:paraId="47BF6308" w14:textId="51B9E4E2" w:rsidR="00F41880" w:rsidRDefault="005017F3" w:rsidP="00F41880">
            <w:bookmarkStart w:id="0" w:name="_Hlk70601762"/>
            <w:r>
              <w:t>2</w:t>
            </w:r>
            <w:r w:rsidR="001E4295">
              <w:t>:</w:t>
            </w:r>
            <w:r w:rsidR="001D5D05">
              <w:t>20</w:t>
            </w:r>
            <w:r w:rsidR="001E4295">
              <w:t xml:space="preserve"> pm</w:t>
            </w:r>
          </w:p>
        </w:tc>
        <w:tc>
          <w:tcPr>
            <w:tcW w:w="3510" w:type="dxa"/>
            <w:tcBorders>
              <w:top w:val="single" w:sz="12" w:space="0" w:color="4472C4" w:themeColor="accent1"/>
            </w:tcBorders>
          </w:tcPr>
          <w:p w14:paraId="6502309F" w14:textId="73B9DF9A" w:rsidR="001E4295" w:rsidRDefault="001E4295" w:rsidP="00F41880">
            <w:r>
              <w:t>Breakout Rooms / Discussion</w:t>
            </w:r>
          </w:p>
          <w:p w14:paraId="144704CC" w14:textId="0DAF865C" w:rsidR="001E4295" w:rsidRDefault="001E4295" w:rsidP="00F41880">
            <w:r>
              <w:t xml:space="preserve">Future of </w:t>
            </w:r>
            <w:r w:rsidR="001D5D05">
              <w:t>SEPC; Feedback</w:t>
            </w:r>
          </w:p>
        </w:tc>
        <w:tc>
          <w:tcPr>
            <w:tcW w:w="4045" w:type="dxa"/>
            <w:tcBorders>
              <w:top w:val="single" w:sz="12" w:space="0" w:color="4472C4" w:themeColor="accent1"/>
            </w:tcBorders>
          </w:tcPr>
          <w:p w14:paraId="7C528B9A" w14:textId="6DC2679D" w:rsidR="001E4295" w:rsidRDefault="001E4295" w:rsidP="001E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 w:rsidRPr="00320D57"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Bill Ramey</w:t>
            </w: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 xml:space="preserve"> / Megan Lewis</w:t>
            </w:r>
          </w:p>
          <w:p w14:paraId="560DF2D6" w14:textId="4938CCD9" w:rsidR="001E4295" w:rsidRDefault="001E4295" w:rsidP="001E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Kristi Bushnell / Andy Hastings</w:t>
            </w:r>
          </w:p>
          <w:p w14:paraId="23177A13" w14:textId="2FA8030C" w:rsidR="001E4295" w:rsidRPr="00320D57" w:rsidRDefault="001E4295" w:rsidP="001E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  <w:t>Diane Kiepe</w:t>
            </w:r>
          </w:p>
          <w:p w14:paraId="05C29E17" w14:textId="68785E80" w:rsidR="001E4295" w:rsidRPr="00636BE6" w:rsidRDefault="001E4295" w:rsidP="001E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Board Members</w:t>
            </w:r>
          </w:p>
          <w:p w14:paraId="038FC641" w14:textId="163797AC" w:rsidR="00F41880" w:rsidRPr="00636BE6" w:rsidRDefault="001E4295" w:rsidP="001E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75EA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Spokane Estate Planning Council</w:t>
            </w:r>
          </w:p>
        </w:tc>
      </w:tr>
      <w:bookmarkEnd w:id="0"/>
    </w:tbl>
    <w:p w14:paraId="6C8ADB35" w14:textId="48F92E3B" w:rsidR="00636BE6" w:rsidRDefault="00636BE6"/>
    <w:sectPr w:rsidR="0063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E6"/>
    <w:rsid w:val="001D5D05"/>
    <w:rsid w:val="001E4295"/>
    <w:rsid w:val="00320D57"/>
    <w:rsid w:val="003849A4"/>
    <w:rsid w:val="005017F3"/>
    <w:rsid w:val="005836EA"/>
    <w:rsid w:val="00585B51"/>
    <w:rsid w:val="0063114D"/>
    <w:rsid w:val="00636BE6"/>
    <w:rsid w:val="007336CD"/>
    <w:rsid w:val="00902D59"/>
    <w:rsid w:val="009136B4"/>
    <w:rsid w:val="00A07657"/>
    <w:rsid w:val="00D26CFB"/>
    <w:rsid w:val="00E117FE"/>
    <w:rsid w:val="00F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55F1"/>
  <w15:chartTrackingRefBased/>
  <w15:docId w15:val="{42B591BC-A8BC-462E-9049-852CA433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99BD-8B24-4039-9497-B764EBB7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SEPC</dc:creator>
  <cp:keywords/>
  <dc:description/>
  <cp:lastModifiedBy>Admin SEPC</cp:lastModifiedBy>
  <cp:revision>6</cp:revision>
  <dcterms:created xsi:type="dcterms:W3CDTF">2021-04-21T04:33:00Z</dcterms:created>
  <dcterms:modified xsi:type="dcterms:W3CDTF">2021-04-30T04:11:00Z</dcterms:modified>
</cp:coreProperties>
</file>