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6201" w14:textId="77777777" w:rsidR="00894CEA" w:rsidRDefault="00894CEA" w:rsidP="00894C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Angela Macey-Cushman</w:t>
      </w:r>
      <w:r>
        <w:rPr>
          <w:rFonts w:ascii="Arial" w:hAnsi="Arial" w:cs="Arial"/>
        </w:rPr>
        <w:t xml:space="preserve"> is a partner at the Seattle firm of Somers Tamblyn </w:t>
      </w:r>
      <w:proofErr w:type="spellStart"/>
      <w:r>
        <w:rPr>
          <w:rFonts w:ascii="Arial" w:hAnsi="Arial" w:cs="Arial"/>
        </w:rPr>
        <w:t>Isenhour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Bleck</w:t>
      </w:r>
      <w:proofErr w:type="spellEnd"/>
      <w:r>
        <w:rPr>
          <w:rFonts w:ascii="Arial" w:hAnsi="Arial" w:cs="Arial"/>
        </w:rPr>
        <w:t xml:space="preserve">, PLLC.  Her practice focuses on estate planning, long-term care/Medicaid planning, and special needs trusts.  She is the CLE co-Chair of the WSBA Elder Law Section’s Executive Committee.  She has served as an Adjunct Professor at Seattle University School of Law (teaching Trusts and Estates), and as a clinical instructor for the Estate and Disability Planning Clinic at the law school’s Ronald A. Peterson Law Clinic.  Prior to law, Angela worked in the field of long-term care as a </w:t>
      </w:r>
      <w:proofErr w:type="gramStart"/>
      <w:r>
        <w:rPr>
          <w:rFonts w:ascii="Arial" w:hAnsi="Arial" w:cs="Arial"/>
        </w:rPr>
        <w:t>nurse, and</w:t>
      </w:r>
      <w:proofErr w:type="gramEnd"/>
      <w:r>
        <w:rPr>
          <w:rFonts w:ascii="Arial" w:hAnsi="Arial" w:cs="Arial"/>
        </w:rPr>
        <w:t xml:space="preserve"> started her career in law as a litigator in medical negligence claims.  She was admitted to the Washington State Bar in 2006.  </w:t>
      </w:r>
    </w:p>
    <w:p w14:paraId="37540D91" w14:textId="77777777" w:rsidR="009211B7" w:rsidRDefault="005B094D"/>
    <w:sectPr w:rsidR="0092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EA"/>
    <w:rsid w:val="002B2E8D"/>
    <w:rsid w:val="005B094D"/>
    <w:rsid w:val="00894CEA"/>
    <w:rsid w:val="00E2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09D5"/>
  <w15:chartTrackingRefBased/>
  <w15:docId w15:val="{218EEB5E-ADDB-4D17-8557-4494FE73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SEPC</dc:creator>
  <cp:keywords/>
  <dc:description/>
  <cp:lastModifiedBy>Admin SEPC</cp:lastModifiedBy>
  <cp:revision>2</cp:revision>
  <dcterms:created xsi:type="dcterms:W3CDTF">2021-05-07T23:25:00Z</dcterms:created>
  <dcterms:modified xsi:type="dcterms:W3CDTF">2021-05-08T21:18:00Z</dcterms:modified>
</cp:coreProperties>
</file>